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CE8A" w14:textId="2DE31168" w:rsidR="0033784A" w:rsidRPr="0033784A" w:rsidRDefault="0033784A" w:rsidP="00BE29A7">
      <w:pPr>
        <w:ind w:left="6372"/>
        <w:rPr>
          <w:rFonts w:ascii="Times New Roman" w:hAnsi="Times New Roman" w:cs="Times New Roman"/>
        </w:rPr>
      </w:pPr>
      <w:r w:rsidRPr="0033784A">
        <w:rPr>
          <w:rFonts w:ascii="Times New Roman" w:hAnsi="Times New Roman" w:cs="Times New Roman"/>
        </w:rPr>
        <w:t>Załącznik nr 2 do SWZ</w:t>
      </w:r>
    </w:p>
    <w:p w14:paraId="121BE824" w14:textId="6EEA2DCC" w:rsidR="00363063" w:rsidRPr="0033784A" w:rsidRDefault="00363063" w:rsidP="00337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84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5AB2988" w14:textId="7F1F60FB" w:rsidR="00363063" w:rsidRPr="005D704E" w:rsidRDefault="00363063" w:rsidP="00363063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Przedm</w:t>
      </w:r>
      <w:r w:rsidR="00F0581A">
        <w:rPr>
          <w:rFonts w:ascii="Times New Roman" w:hAnsi="Times New Roman" w:cs="Times New Roman"/>
        </w:rPr>
        <w:t>iotem zamówienia jest dostawa 65</w:t>
      </w:r>
      <w:bookmarkStart w:id="0" w:name="_GoBack"/>
      <w:bookmarkEnd w:id="0"/>
      <w:r w:rsidRPr="005D704E">
        <w:rPr>
          <w:rFonts w:ascii="Times New Roman" w:hAnsi="Times New Roman" w:cs="Times New Roman"/>
        </w:rPr>
        <w:t xml:space="preserve"> m </w:t>
      </w:r>
      <w:r w:rsidRPr="005D704E">
        <w:rPr>
          <w:rFonts w:ascii="Times New Roman" w:hAnsi="Times New Roman" w:cs="Times New Roman"/>
          <w:vertAlign w:val="superscript"/>
        </w:rPr>
        <w:t xml:space="preserve">3 </w:t>
      </w:r>
      <w:r w:rsidRPr="005D704E">
        <w:rPr>
          <w:rFonts w:ascii="Times New Roman" w:hAnsi="Times New Roman" w:cs="Times New Roman"/>
        </w:rPr>
        <w:t>oleju opałowego l</w:t>
      </w:r>
      <w:r w:rsidR="00F0581A">
        <w:rPr>
          <w:rFonts w:ascii="Times New Roman" w:hAnsi="Times New Roman" w:cs="Times New Roman"/>
        </w:rPr>
        <w:t>ekkiego w sezonie grzewczym 2022/2023</w:t>
      </w:r>
      <w:r w:rsidRPr="005D704E">
        <w:rPr>
          <w:rFonts w:ascii="Times New Roman" w:hAnsi="Times New Roman" w:cs="Times New Roman"/>
        </w:rPr>
        <w:t>. Dostawy oleju dokonywane będą partiami do następujących kotłowni olejowych:</w:t>
      </w:r>
    </w:p>
    <w:p w14:paraId="0C75344F" w14:textId="77777777" w:rsidR="00363063" w:rsidRPr="005D704E" w:rsidRDefault="00363063" w:rsidP="00363063">
      <w:pPr>
        <w:pStyle w:val="Akapitzlist"/>
        <w:spacing w:line="276" w:lineRule="auto"/>
        <w:ind w:right="-142"/>
        <w:rPr>
          <w:rFonts w:ascii="Times New Roman" w:hAnsi="Times New Roman" w:cs="Times New Roman"/>
          <w:b/>
        </w:rPr>
      </w:pPr>
      <w:r w:rsidRPr="005D704E">
        <w:rPr>
          <w:rFonts w:ascii="Times New Roman" w:hAnsi="Times New Roman" w:cs="Times New Roman"/>
        </w:rPr>
        <w:t xml:space="preserve">1) </w:t>
      </w:r>
      <w:r w:rsidRPr="005D704E">
        <w:rPr>
          <w:rFonts w:ascii="Times New Roman" w:hAnsi="Times New Roman" w:cs="Times New Roman"/>
          <w:b/>
        </w:rPr>
        <w:t xml:space="preserve">Szkoła Podstawowa w Trawnikach  </w:t>
      </w:r>
    </w:p>
    <w:p w14:paraId="600F01E9" w14:textId="258612D0" w:rsidR="00363063" w:rsidRPr="005D704E" w:rsidRDefault="00363063" w:rsidP="00363063">
      <w:pPr>
        <w:pStyle w:val="Akapitzlist"/>
        <w:spacing w:line="276" w:lineRule="auto"/>
        <w:ind w:right="-142"/>
        <w:rPr>
          <w:rFonts w:ascii="Times New Roman" w:hAnsi="Times New Roman" w:cs="Times New Roman"/>
          <w:b/>
        </w:rPr>
      </w:pPr>
      <w:r w:rsidRPr="005D704E">
        <w:rPr>
          <w:rFonts w:ascii="Times New Roman" w:hAnsi="Times New Roman" w:cs="Times New Roman"/>
        </w:rPr>
        <w:t>2)</w:t>
      </w:r>
      <w:r w:rsidRPr="005D704E">
        <w:rPr>
          <w:rFonts w:ascii="Times New Roman" w:hAnsi="Times New Roman" w:cs="Times New Roman"/>
          <w:b/>
        </w:rPr>
        <w:t xml:space="preserve"> Przedszkole Samorządowe w Trawnikach </w:t>
      </w:r>
    </w:p>
    <w:p w14:paraId="488AB602" w14:textId="1C870264" w:rsidR="00363063" w:rsidRPr="005D704E" w:rsidRDefault="00363063" w:rsidP="00363063">
      <w:pPr>
        <w:pStyle w:val="Akapitzlist"/>
        <w:numPr>
          <w:ilvl w:val="0"/>
          <w:numId w:val="1"/>
        </w:numPr>
        <w:spacing w:line="276" w:lineRule="auto"/>
        <w:ind w:left="709"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Dostarczony olej opałowy winien spełniać następujące warunki jakościowe określone Polską Normą oraz charakteryzować się następującymi parametrami:</w:t>
      </w:r>
    </w:p>
    <w:p w14:paraId="02736CA8" w14:textId="734B55EA" w:rsidR="00363063" w:rsidRPr="005D704E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gęstość w temperaturze 15° C max. 860 kg/m3 ;</w:t>
      </w:r>
    </w:p>
    <w:p w14:paraId="2C2BE074" w14:textId="653496E9" w:rsidR="00363063" w:rsidRPr="005D704E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wartość opałowa- minimum 42,6 MJ/kg</w:t>
      </w:r>
    </w:p>
    <w:p w14:paraId="2D8E47BB" w14:textId="7B20DD40" w:rsidR="00363063" w:rsidRPr="005D704E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zapłonu - minimum 56°C;</w:t>
      </w:r>
    </w:p>
    <w:p w14:paraId="36D4D12B" w14:textId="4D4076DA" w:rsidR="00363063" w:rsidRPr="005D704E" w:rsidRDefault="00363063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lepkość kinetyczna w temperaturze 20°C -maksimum 6,00mm2 /s;</w:t>
      </w:r>
    </w:p>
    <w:p w14:paraId="4B715DB1" w14:textId="77777777" w:rsidR="007C2358" w:rsidRPr="005D704E" w:rsidRDefault="007C2358" w:rsidP="00363063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skład frakcyjny:</w:t>
      </w:r>
    </w:p>
    <w:p w14:paraId="3D1C570C" w14:textId="6BC83864" w:rsidR="00363063" w:rsidRPr="005D704E" w:rsidRDefault="007C2358" w:rsidP="007C2358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 xml:space="preserve"> do 250° C destyluje (% V/V), maksimum 65;</w:t>
      </w:r>
    </w:p>
    <w:p w14:paraId="2676B1CC" w14:textId="16713DCD" w:rsidR="007C2358" w:rsidRPr="005D704E" w:rsidRDefault="007C2358" w:rsidP="007C2358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 350° C destyluje (% V/V), minimum 85;</w:t>
      </w:r>
    </w:p>
    <w:p w14:paraId="33E27758" w14:textId="464484D0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płynięcia (° C), maksimum -20;</w:t>
      </w:r>
    </w:p>
    <w:p w14:paraId="4DA8095C" w14:textId="051D2870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pozostałość przy koksowaniu z 10% pozostałości destylacyjnej (% m/m), maksimum 0,30;</w:t>
      </w:r>
    </w:p>
    <w:p w14:paraId="4AA4F434" w14:textId="68A8DCAF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siarki %( m/m), maksimum 0,100;</w:t>
      </w:r>
    </w:p>
    <w:p w14:paraId="226F4F5A" w14:textId="21D6D12C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wody (mg/kg), maksimum 200;</w:t>
      </w:r>
    </w:p>
    <w:p w14:paraId="49233EC1" w14:textId="082FD677" w:rsidR="007C2358" w:rsidRPr="005D704E" w:rsidRDefault="007C2358" w:rsidP="007C2358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zanieczyszczeń stałych (mg/kg), maksimum 24;</w:t>
      </w:r>
    </w:p>
    <w:p w14:paraId="73BCD556" w14:textId="126F25A1" w:rsidR="006808AA" w:rsidRPr="005D704E" w:rsidRDefault="007C2358" w:rsidP="006808AA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pozostałość po spopieleniu (% m/m), maksimum 0,010</w:t>
      </w:r>
      <w:r w:rsidR="006808AA" w:rsidRPr="005D704E">
        <w:rPr>
          <w:rFonts w:ascii="Times New Roman" w:hAnsi="Times New Roman" w:cs="Times New Roman"/>
        </w:rPr>
        <w:t>.</w:t>
      </w:r>
    </w:p>
    <w:p w14:paraId="4D035DD7" w14:textId="0DE40580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Dostawa oleju następować będzie transportem Wykonawcy (autocysterna z pompą dostosowaną do transportu oleju opałowego) na koszt i ryzyko Wykonawcy. Cysterna musi posiadać legalizowany licznik do wydawania paliwa oraz wąż z możliwością podania paliwa.</w:t>
      </w:r>
    </w:p>
    <w:p w14:paraId="7FB3BB97" w14:textId="477F25C9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  <w:bCs/>
        </w:rPr>
        <w:t>Ładowność cysterny nie może być mniejsza niż 10m³ i większa niż 13m³ (ze względu na trudności z dojazdem do budynku).</w:t>
      </w:r>
    </w:p>
    <w:p w14:paraId="73D97399" w14:textId="0EE13396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  <w:bCs/>
        </w:rPr>
        <w:t>Jednorazowa dostawa oleju opałowego do szkoły będzie wynosiła około 10m³ a do przedszkola około 3m³ a w wyjątkowych przypadkach mniej.</w:t>
      </w:r>
    </w:p>
    <w:p w14:paraId="5149B578" w14:textId="11DADB03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Wraz z każdorazową dostawą przedkładane będą świadectwa jakości, nie później niż z fakturą.</w:t>
      </w:r>
    </w:p>
    <w:p w14:paraId="5426EC7B" w14:textId="05B70B23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Zamówienia Zamawiający będzie składał Wykonawcy telefonicznie, faksem lub e-mailem</w:t>
      </w:r>
    </w:p>
    <w:p w14:paraId="5A33027F" w14:textId="694C4892" w:rsidR="006808AA" w:rsidRPr="005D704E" w:rsidRDefault="006808AA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 nagłych przypadkach korekta zamówienia będzie dokonywana telefonicznie.</w:t>
      </w:r>
    </w:p>
    <w:p w14:paraId="2E890A11" w14:textId="378BEB86" w:rsidR="000F6831" w:rsidRPr="005D704E" w:rsidRDefault="000F6831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Dowodem zrealizowania każdorazowej dostawy będzie pisemne potwierdzenie przyjęcia towaru, dokonane przez upoważnionego przez Zamawiającego pracownika.</w:t>
      </w:r>
    </w:p>
    <w:p w14:paraId="0DD750BE" w14:textId="156F4826" w:rsidR="000F6831" w:rsidRPr="005D704E" w:rsidRDefault="000F6831" w:rsidP="006808AA">
      <w:pPr>
        <w:pStyle w:val="Akapitzlist"/>
        <w:numPr>
          <w:ilvl w:val="0"/>
          <w:numId w:val="1"/>
        </w:numPr>
        <w:spacing w:line="276" w:lineRule="auto"/>
        <w:ind w:right="-142" w:hanging="720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Wykonawca ponosi odpowiedzialność za wykonanie całości zamówienia.</w:t>
      </w:r>
    </w:p>
    <w:sectPr w:rsidR="000F6831" w:rsidRPr="005D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18B"/>
    <w:multiLevelType w:val="hybridMultilevel"/>
    <w:tmpl w:val="DB8C1A8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79270EA9"/>
    <w:multiLevelType w:val="hybridMultilevel"/>
    <w:tmpl w:val="5FB4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63"/>
    <w:rsid w:val="000F6831"/>
    <w:rsid w:val="0033784A"/>
    <w:rsid w:val="00363063"/>
    <w:rsid w:val="005D704E"/>
    <w:rsid w:val="006808AA"/>
    <w:rsid w:val="007C2358"/>
    <w:rsid w:val="00BE29A7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7298"/>
  <w15:chartTrackingRefBased/>
  <w15:docId w15:val="{5312D235-8B9C-44C0-85F7-3BCF9D2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Waryszak</dc:creator>
  <cp:keywords/>
  <dc:description/>
  <cp:lastModifiedBy>Michał Brodowski</cp:lastModifiedBy>
  <cp:revision>4</cp:revision>
  <dcterms:created xsi:type="dcterms:W3CDTF">2021-10-26T03:38:00Z</dcterms:created>
  <dcterms:modified xsi:type="dcterms:W3CDTF">2022-10-24T12:22:00Z</dcterms:modified>
</cp:coreProperties>
</file>