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CD" w:rsidRPr="00E17CBE" w:rsidRDefault="004F1BCD" w:rsidP="004F1BCD">
      <w:pPr>
        <w:pStyle w:val="Default"/>
        <w:rPr>
          <w:rStyle w:val="Bold"/>
          <w:b w:val="0"/>
          <w:bCs w:val="0"/>
        </w:rPr>
      </w:pPr>
      <w:r>
        <w:rPr>
          <w:rFonts w:cs="AgendaPl Bold"/>
          <w:b/>
          <w:bCs/>
          <w:color w:val="auto"/>
        </w:rPr>
        <w:t xml:space="preserve">Wymagania edukacyjne dla klasy </w:t>
      </w:r>
      <w:r w:rsidRPr="00E17CBE">
        <w:rPr>
          <w:rFonts w:cs="AgendaPl Bold"/>
          <w:b/>
          <w:bCs/>
          <w:color w:val="auto"/>
        </w:rPr>
        <w:t xml:space="preserve"> 8a</w:t>
      </w:r>
      <w:r>
        <w:rPr>
          <w:rFonts w:cs="AgendaPl Bold"/>
          <w:b/>
          <w:bCs/>
          <w:color w:val="auto"/>
        </w:rPr>
        <w:t xml:space="preserve"> biologia:</w:t>
      </w:r>
      <w:r w:rsidRPr="00E17CBE">
        <w:rPr>
          <w:rFonts w:cs="AgendaPl Bold"/>
          <w:b/>
          <w:bCs/>
          <w:color w:val="auto"/>
        </w:rPr>
        <w:t xml:space="preserve"> ocena </w:t>
      </w:r>
      <w:proofErr w:type="spellStart"/>
      <w:r w:rsidRPr="00E17CBE">
        <w:rPr>
          <w:rFonts w:cs="AgendaPl Bold"/>
          <w:b/>
          <w:bCs/>
          <w:color w:val="auto"/>
        </w:rPr>
        <w:t>sródroczna</w:t>
      </w:r>
      <w:proofErr w:type="spellEnd"/>
      <w:r>
        <w:rPr>
          <w:rFonts w:cs="AgendaPl Bold"/>
          <w:b/>
          <w:bCs/>
          <w:color w:val="auto"/>
        </w:rPr>
        <w:t>,</w:t>
      </w:r>
      <w:r w:rsidRPr="00E17CBE">
        <w:rPr>
          <w:rFonts w:cs="AgendaPl Bold"/>
          <w:b/>
          <w:bCs/>
          <w:color w:val="auto"/>
        </w:rPr>
        <w:t xml:space="preserve">  (Bożena </w:t>
      </w:r>
      <w:proofErr w:type="spellStart"/>
      <w:r w:rsidRPr="00E17CBE">
        <w:rPr>
          <w:rFonts w:cs="AgendaPl Bold"/>
          <w:b/>
          <w:bCs/>
          <w:color w:val="auto"/>
        </w:rPr>
        <w:t>Kośka</w:t>
      </w:r>
      <w:proofErr w:type="spellEnd"/>
      <w:r w:rsidRPr="00E17CBE">
        <w:rPr>
          <w:rFonts w:cs="AgendaPl Bold"/>
          <w:b/>
          <w:bCs/>
          <w:color w:val="auto"/>
        </w:rPr>
        <w:t xml:space="preserve"> na podstawie:</w:t>
      </w:r>
      <w:r w:rsidRPr="00E17CBE">
        <w:rPr>
          <w:rFonts w:cs="Times New Roman"/>
          <w:color w:val="auto"/>
        </w:rPr>
        <w:t xml:space="preserve"> </w:t>
      </w:r>
      <w:r w:rsidRPr="00E17CBE">
        <w:rPr>
          <w:rFonts w:cs="Times New Roman"/>
          <w:b/>
          <w:bCs/>
          <w:color w:val="auto"/>
        </w:rPr>
        <w:t xml:space="preserve">PROGRAM NAUCZANIA BIOLOGII DLA II ETAPU EDUKACYJNEGO  KLASY 5-8 SZKOŁY PODSTAWOWEJ  autorstwa </w:t>
      </w:r>
      <w:r w:rsidRPr="00E17CBE">
        <w:rPr>
          <w:rFonts w:ascii="Cambria" w:hAnsi="Cambria" w:cs="AgendaPl-Regular"/>
        </w:rPr>
        <w:t xml:space="preserve">Ewy Jastrzębskiej,  Ewy </w:t>
      </w:r>
      <w:proofErr w:type="spellStart"/>
      <w:r w:rsidRPr="00E17CBE">
        <w:rPr>
          <w:rFonts w:ascii="Cambria" w:hAnsi="Cambria" w:cs="AgendaPl-Regular"/>
        </w:rPr>
        <w:t>Pyłka</w:t>
      </w:r>
      <w:proofErr w:type="spellEnd"/>
      <w:r w:rsidRPr="00E17CBE">
        <w:rPr>
          <w:rFonts w:ascii="Cambria" w:hAnsi="Cambria" w:cs="AgendaPl-Regular"/>
        </w:rPr>
        <w:t xml:space="preserve"> - Gutowskiej</w:t>
      </w:r>
      <w:r w:rsidRPr="00E17CBE">
        <w:rPr>
          <w:rFonts w:cs="AgendaPl Bold"/>
          <w:b/>
          <w:bCs/>
          <w:color w:val="auto"/>
        </w:rPr>
        <w:t>)</w:t>
      </w:r>
      <w:r w:rsidRPr="00E17CBE">
        <w:rPr>
          <w:rStyle w:val="Bold"/>
          <w:color w:val="auto"/>
        </w:rPr>
        <w:t xml:space="preserve"> </w:t>
      </w:r>
    </w:p>
    <w:tbl>
      <w:tblPr>
        <w:tblW w:w="14884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2836"/>
        <w:gridCol w:w="1417"/>
        <w:gridCol w:w="1417"/>
        <w:gridCol w:w="2835"/>
        <w:gridCol w:w="3544"/>
      </w:tblGrid>
      <w:tr w:rsidR="004F1BCD" w:rsidRPr="005611ED" w:rsidTr="00DB12A1">
        <w:trPr>
          <w:trHeight w:val="60"/>
        </w:trPr>
        <w:tc>
          <w:tcPr>
            <w:tcW w:w="70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F1BCD" w:rsidRPr="005611ED" w:rsidRDefault="004F1BCD" w:rsidP="00DB12A1">
            <w:pPr>
              <w:pStyle w:val="tabela-belkatabele"/>
              <w:ind w:left="172" w:hanging="172"/>
              <w:rPr>
                <w:rStyle w:val="boldasia"/>
                <w:b/>
                <w:caps/>
              </w:rPr>
            </w:pPr>
            <w:r w:rsidRPr="005611ED">
              <w:rPr>
                <w:rStyle w:val="boldasia"/>
                <w:b/>
                <w:caps/>
              </w:rPr>
              <w:t>Wymagania podstawowe</w:t>
            </w:r>
          </w:p>
          <w:p w:rsidR="004F1BCD" w:rsidRPr="005611ED" w:rsidRDefault="004F1BCD" w:rsidP="00DB12A1">
            <w:pPr>
              <w:pStyle w:val="tabela-belkatabele"/>
              <w:ind w:left="172" w:hanging="172"/>
              <w:rPr>
                <w:rStyle w:val="boldasia"/>
                <w:caps/>
              </w:rPr>
            </w:pPr>
            <w:r w:rsidRPr="005611ED">
              <w:rPr>
                <w:rStyle w:val="boldasia"/>
                <w:b/>
                <w:caps/>
              </w:rPr>
              <w:t>Uczeń:</w:t>
            </w:r>
          </w:p>
        </w:tc>
        <w:tc>
          <w:tcPr>
            <w:tcW w:w="779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F1BCD" w:rsidRPr="005611ED" w:rsidRDefault="004F1BCD" w:rsidP="00DB12A1">
            <w:pPr>
              <w:pStyle w:val="tabela-belkatabele"/>
              <w:ind w:left="172" w:hanging="172"/>
              <w:rPr>
                <w:rStyle w:val="boldasia"/>
                <w:b/>
                <w:caps/>
              </w:rPr>
            </w:pPr>
            <w:r w:rsidRPr="005611ED">
              <w:rPr>
                <w:rStyle w:val="boldasia"/>
                <w:b/>
                <w:caps/>
              </w:rPr>
              <w:t>Wymagania ponadpodstawowe</w:t>
            </w:r>
          </w:p>
          <w:p w:rsidR="004F1BCD" w:rsidRPr="005611ED" w:rsidRDefault="004F1BCD" w:rsidP="00DB12A1">
            <w:pPr>
              <w:pStyle w:val="tabela-belkatabele"/>
              <w:ind w:left="172" w:hanging="172"/>
              <w:rPr>
                <w:rStyle w:val="boldasia"/>
                <w:caps/>
              </w:rPr>
            </w:pPr>
            <w:r w:rsidRPr="005611ED">
              <w:rPr>
                <w:rStyle w:val="boldasia"/>
                <w:b/>
                <w:caps/>
              </w:rPr>
              <w:t>Uczeń:</w:t>
            </w:r>
          </w:p>
        </w:tc>
      </w:tr>
      <w:tr w:rsidR="004F1BCD" w:rsidRPr="005611ED" w:rsidTr="00DB12A1">
        <w:trPr>
          <w:trHeight w:val="60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F1BCD" w:rsidRPr="005611ED" w:rsidRDefault="004F1BCD" w:rsidP="00DB12A1">
            <w:pPr>
              <w:pStyle w:val="tabelaglowkaNieuzywanefiz"/>
              <w:suppressAutoHyphens/>
              <w:rPr>
                <w:rFonts w:ascii="Calibri" w:hAnsi="Calibri"/>
              </w:rPr>
            </w:pPr>
            <w:r w:rsidRPr="005611ED">
              <w:rPr>
                <w:rStyle w:val="BoldCondensed"/>
                <w:rFonts w:ascii="Calibri" w:hAnsi="Calibri"/>
                <w:b/>
                <w:bCs/>
              </w:rPr>
              <w:t>Ocena dopuszczająca</w:t>
            </w:r>
          </w:p>
        </w:tc>
        <w:tc>
          <w:tcPr>
            <w:tcW w:w="2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F1BCD" w:rsidRPr="005611ED" w:rsidRDefault="004F1BCD" w:rsidP="00DB12A1">
            <w:pPr>
              <w:pStyle w:val="tabelaglowkaNieuzywanefiz"/>
              <w:suppressAutoHyphens/>
              <w:rPr>
                <w:rFonts w:ascii="Calibri" w:hAnsi="Calibri"/>
              </w:rPr>
            </w:pPr>
            <w:r w:rsidRPr="005611ED">
              <w:rPr>
                <w:rStyle w:val="BoldCondensed"/>
                <w:rFonts w:ascii="Calibri" w:hAnsi="Calibri"/>
                <w:b/>
                <w:bCs/>
              </w:rPr>
              <w:t>Ocena dostateczna</w:t>
            </w:r>
          </w:p>
        </w:tc>
        <w:tc>
          <w:tcPr>
            <w:tcW w:w="28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F1BCD" w:rsidRPr="005611ED" w:rsidRDefault="004F1BCD" w:rsidP="00DB12A1">
            <w:pPr>
              <w:pStyle w:val="tabelaglowkaNieuzywanefiz"/>
              <w:suppressAutoHyphens/>
              <w:rPr>
                <w:rFonts w:ascii="Calibri" w:hAnsi="Calibri"/>
              </w:rPr>
            </w:pPr>
            <w:r w:rsidRPr="005611ED">
              <w:rPr>
                <w:rStyle w:val="BoldCondensed"/>
                <w:rFonts w:ascii="Calibri" w:hAnsi="Calibri"/>
                <w:b/>
                <w:bCs/>
              </w:rPr>
              <w:t>Ocena dobra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F1BCD" w:rsidRPr="005611ED" w:rsidRDefault="004F1BCD" w:rsidP="00DB12A1">
            <w:pPr>
              <w:pStyle w:val="tabelaglowkaNieuzywanefiz"/>
              <w:suppressAutoHyphens/>
              <w:rPr>
                <w:rFonts w:ascii="Calibri" w:hAnsi="Calibri"/>
              </w:rPr>
            </w:pPr>
            <w:r w:rsidRPr="005611ED">
              <w:rPr>
                <w:rStyle w:val="BoldCondensed"/>
                <w:rFonts w:ascii="Calibri" w:hAnsi="Calibri"/>
                <w:b/>
                <w:bCs/>
              </w:rPr>
              <w:t>Ocena bardzo dobra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F1BCD" w:rsidRPr="005611ED" w:rsidRDefault="004F1BCD" w:rsidP="00DB12A1">
            <w:pPr>
              <w:pStyle w:val="tabelaglowkaNieuzywanefiz"/>
              <w:suppressAutoHyphens/>
              <w:rPr>
                <w:rFonts w:ascii="Calibri" w:hAnsi="Calibri"/>
              </w:rPr>
            </w:pPr>
            <w:r w:rsidRPr="005611ED">
              <w:rPr>
                <w:rStyle w:val="BoldCondensed"/>
                <w:rFonts w:ascii="Calibri" w:hAnsi="Calibri"/>
                <w:b/>
                <w:bCs/>
              </w:rPr>
              <w:t>Ocena celująca</w:t>
            </w:r>
          </w:p>
        </w:tc>
      </w:tr>
      <w:tr w:rsidR="004F1BCD" w:rsidRPr="005611ED" w:rsidTr="00DB12A1">
        <w:trPr>
          <w:trHeight w:val="60"/>
        </w:trPr>
        <w:tc>
          <w:tcPr>
            <w:tcW w:w="2835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wskazuje miejsce w komórce, w którym znajduje się DNA</w:t>
            </w:r>
          </w:p>
        </w:tc>
        <w:tc>
          <w:tcPr>
            <w:tcW w:w="2836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określa rolę DNA w przechowywaniu i powielaniu (replikacji) informacji o cechach organizmu</w:t>
            </w:r>
          </w:p>
        </w:tc>
        <w:tc>
          <w:tcPr>
            <w:tcW w:w="2834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opisuje budowę DNA (przed- stawia strukturę helisy DNA)</w:t>
            </w:r>
          </w:p>
        </w:tc>
        <w:tc>
          <w:tcPr>
            <w:tcW w:w="2835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• przedstawia przebieg </w:t>
            </w:r>
            <w:proofErr w:type="spellStart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replikacjiDNA</w:t>
            </w:r>
            <w:proofErr w:type="spellEnd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 i wyjaśnia jej znaczenie</w:t>
            </w:r>
          </w:p>
        </w:tc>
        <w:tc>
          <w:tcPr>
            <w:tcW w:w="3544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dopisuje za pomocą symboli ACGT komplementarną sekwencję nowej nici DNA do starej nici DNA</w:t>
            </w:r>
          </w:p>
        </w:tc>
      </w:tr>
      <w:tr w:rsidR="004F1BCD" w:rsidRPr="005611ED" w:rsidTr="00DB12A1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podaje przykłady cech dziedzicznych i cech niedziedzicznych (nabytych) u człowieka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wyjaśnia, co to są dziedziczność i dziedziczenie</w:t>
            </w:r>
          </w:p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podaje, że informacja o cesze organizmu jest zapisana w DNA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wskazuje geny jako jednostki dziedziczenia – odcinki DNA odpowiedzialne za cechy dziedziczne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• określa sposób zapisania </w:t>
            </w:r>
            <w:proofErr w:type="spellStart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in</w:t>
            </w:r>
            <w:proofErr w:type="spellEnd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- formacji o cechach (kolejność nukleotydów w DNA)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wykazuje, że DNA jest substancją dziedziczną</w:t>
            </w:r>
          </w:p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podaje, że wszystkie komórki danego organizmu mają tę samą informację o cechach organizmu, jednak odczytywanie tych informacji nie odbywa się jednocześnie</w:t>
            </w:r>
          </w:p>
        </w:tc>
      </w:tr>
      <w:tr w:rsidR="004F1BCD" w:rsidRPr="005611ED" w:rsidTr="00DB12A1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podaje, że podczas podziału komórki DNA jest widoczne w postaci chromosomów</w:t>
            </w:r>
          </w:p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wyjaśnia znaczenie podziałów komórkowych (mitozy) w życiu organizmu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• rozróżnia komórki </w:t>
            </w:r>
            <w:proofErr w:type="spellStart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haploidalnei</w:t>
            </w:r>
            <w:proofErr w:type="spellEnd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 diploidalne</w:t>
            </w:r>
          </w:p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wyjaśnia znaczenie podziałów komórkowych (mejozy) w życiu organizmów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opisuje budowę chromosomów (chromatydy, centromer)</w:t>
            </w:r>
          </w:p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rozróżnia autosomy i chromo- somy płci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określa w podanych przykładach haploidalną i diploidalną liczbę chromosomów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wyjaśnia, jak zmienia się liczba chromosomów podczas po- działów komórkowych (</w:t>
            </w:r>
            <w:proofErr w:type="spellStart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mitozyi</w:t>
            </w:r>
            <w:proofErr w:type="spellEnd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 mejozy)</w:t>
            </w:r>
          </w:p>
        </w:tc>
      </w:tr>
      <w:tr w:rsidR="004F1BCD" w:rsidRPr="005611ED" w:rsidTr="00DB12A1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określa istnienie różnych alleli (odmian) danego genu, w tym alleli dominujących i recesywnych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wyjaśnia, co to są homozygota dominująca, homozygota recesywna oraz heterozygota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zapisuje za pomocą odpowiednich liter przykłady dziedziczenia cech człowieka: genotyp rodziców, ich gamety oraz możliwe potomstwo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analizuje przykłady rozwiązań krzyżówek genetycznych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• rozwiązuje zadania dotyczące </w:t>
            </w:r>
            <w:proofErr w:type="spellStart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jednogenowego</w:t>
            </w:r>
            <w:proofErr w:type="spellEnd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 dziedziczenia cech</w:t>
            </w:r>
          </w:p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• przedstawia dziedziczenie </w:t>
            </w:r>
            <w:proofErr w:type="spellStart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jednogenowe</w:t>
            </w:r>
            <w:proofErr w:type="spellEnd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, posługuje się podstawowymi </w:t>
            </w:r>
            <w:proofErr w:type="spellStart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pojęciamiz</w:t>
            </w:r>
            <w:proofErr w:type="spellEnd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 genetyki</w:t>
            </w:r>
          </w:p>
        </w:tc>
      </w:tr>
      <w:tr w:rsidR="004F1BCD" w:rsidRPr="005611ED" w:rsidTr="00DB12A1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określa, co to są genotyp</w:t>
            </w:r>
          </w:p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i fenotyp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określa fenotyp organizmu na podstawie genotypu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podaje przykłady dziedziczenia wybranych cech u człowieka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analizuje schematy dziedziczenia cech pod kątem określania genotypu oraz fenotypu rodziców i potomstwa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rozwiązuje zadania dotyczące dziedziczenia wybranych cech u człowieka</w:t>
            </w:r>
          </w:p>
        </w:tc>
      </w:tr>
      <w:tr w:rsidR="004F1BCD" w:rsidRPr="005611ED" w:rsidTr="00DB12A1">
        <w:trPr>
          <w:trHeight w:val="25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lastRenderedPageBreak/>
              <w:t xml:space="preserve">• uzasadnia znaczenie wiedzy na temat grup krwi i czynnika </w:t>
            </w:r>
            <w:proofErr w:type="spellStart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Rhw</w:t>
            </w:r>
            <w:proofErr w:type="spellEnd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 życiu człowieka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zapisuje za pomocą symboli genotypy osób o poszczególnych grupach krwi układu ABO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• zapisuje za pomocą symboli genotypy osób Rh+ i </w:t>
            </w:r>
            <w:proofErr w:type="spellStart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Rh−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• analizuje schematy dziedziczenia grup krwi układu AB0 pod kątem określania </w:t>
            </w:r>
            <w:proofErr w:type="spellStart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genotypui</w:t>
            </w:r>
            <w:proofErr w:type="spellEnd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 fenotypu potomstwa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rozwiązuje zadania dotyczące dziedziczenia grup krwi i czynnika Rh u człowieka</w:t>
            </w:r>
          </w:p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określa zastosowanie wiedzy na temat grup krwi i czynnika Rh w życiu człowieka</w:t>
            </w:r>
          </w:p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</w:p>
        </w:tc>
      </w:tr>
      <w:tr w:rsidR="004F1BCD" w:rsidRPr="005611ED" w:rsidTr="00DB12A1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rozpoznaje zestawy chromosomów płci charakterystyczne dla kobiety i mężczyzny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przedstawia dziedziczenie płci u człowieka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wymienia charakterystyczne objawy daltonizmu i hemofilii</w:t>
            </w:r>
          </w:p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określa, co to są choroby sprzężone z płcią i jakimi symbolami zapisujemy warunkujące je allele genów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zapisuje krzyżówki genetyczne dotyczące dziedziczenia cech sprzężonych z płcią w celu ustalenia fenotypów oraz genotypów rodziców i potomstwa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rozwiązuje zadania genetyczne dotyczące chorób sprzężonych z płcią</w:t>
            </w:r>
          </w:p>
        </w:tc>
      </w:tr>
      <w:tr w:rsidR="004F1BCD" w:rsidRPr="005611ED" w:rsidTr="00DB12A1">
        <w:trPr>
          <w:trHeight w:val="60"/>
        </w:trPr>
        <w:tc>
          <w:tcPr>
            <w:tcW w:w="2835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podaje przykłady cech człowieka będących przejawami zmienności dziedzicznej i niedziedzicznej</w:t>
            </w:r>
          </w:p>
        </w:tc>
        <w:tc>
          <w:tcPr>
            <w:tcW w:w="2836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wymienia przykłady czynników mutagennych fizycznych, chemicznych i biologicznych</w:t>
            </w:r>
          </w:p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• rozróżnia mutacje </w:t>
            </w:r>
            <w:proofErr w:type="spellStart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genowei</w:t>
            </w:r>
            <w:proofErr w:type="spellEnd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 chromosomowe</w:t>
            </w:r>
          </w:p>
        </w:tc>
        <w:tc>
          <w:tcPr>
            <w:tcW w:w="2834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przedstawia nowotwory jako skutek niekontrolowanych podziałów komórkowych</w:t>
            </w:r>
          </w:p>
        </w:tc>
        <w:tc>
          <w:tcPr>
            <w:tcW w:w="2835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uzasadnia, że proces mejozy oraz zapłodnienie są przyczyną występowania zmienności rekombinacyjnej</w:t>
            </w:r>
          </w:p>
        </w:tc>
        <w:tc>
          <w:tcPr>
            <w:tcW w:w="3544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uzasadnia, że nowotwory są skutkiem mutacji</w:t>
            </w:r>
          </w:p>
        </w:tc>
      </w:tr>
      <w:tr w:rsidR="004F1BCD" w:rsidRPr="005611ED" w:rsidTr="00DB12A1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opisuje przyczynę i objawy zespołu Downa</w:t>
            </w:r>
          </w:p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podaje przykłady chorób genetycznych człowieka uwarunkowanych mutacjami genowymi</w:t>
            </w:r>
          </w:p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• krótko opisuje objawy </w:t>
            </w:r>
            <w:proofErr w:type="spellStart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mukowiscydozy</w:t>
            </w:r>
            <w:proofErr w:type="spellEnd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 i </w:t>
            </w:r>
            <w:proofErr w:type="spellStart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fenyloketonurii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rozpoznaje zestaw chromosomów osoby chorej na zespół Downa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• zapisuje krzyżówki genetyczne dotyczące dziedziczenia chorób (na przykładzie </w:t>
            </w:r>
            <w:proofErr w:type="spellStart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mukowiscydozy</w:t>
            </w:r>
            <w:proofErr w:type="spellEnd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analizuje przyczyny chorób genetycznych człowieka warunkowanych mutacjami</w:t>
            </w:r>
          </w:p>
        </w:tc>
      </w:tr>
      <w:tr w:rsidR="004F1BCD" w:rsidRPr="005611ED" w:rsidTr="00DB12A1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określa, co to jest ewolucja organizmów i na czym ona polega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podaje przykłady skamieniałości i krótko przedstawia sposób ich powstawania</w:t>
            </w:r>
          </w:p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wskazuje twórców teorii ewolucji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uzasadnia, dlaczego formy przejściowe i żywe skamieniałości są cennymi świadectwami ewolucji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podaje przykłady świadectw ewolucji opartych na analizie porównawczej budowy</w:t>
            </w:r>
          </w:p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anatomicznej, fizjologii i DNA współcześnie występujących organizmów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analizuje źródła wiedzy o przebiegu ewolucji organizmów na wybranych przykładach</w:t>
            </w:r>
          </w:p>
        </w:tc>
      </w:tr>
      <w:tr w:rsidR="004F1BCD" w:rsidRPr="005611ED" w:rsidTr="00DB12A1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• wymienia zmienność genetyczną, nadmiar </w:t>
            </w:r>
            <w:proofErr w:type="spellStart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potomstwai</w:t>
            </w:r>
            <w:proofErr w:type="spellEnd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 dobór naturalny </w:t>
            </w: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lastRenderedPageBreak/>
              <w:t>jako czynniki ewolucji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lastRenderedPageBreak/>
              <w:t xml:space="preserve">• uzasadnia, na czym polega rola zmienności genetycznej i nadmiaru potomstwa w </w:t>
            </w: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lastRenderedPageBreak/>
              <w:t>przebiegu ewolucji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lastRenderedPageBreak/>
              <w:t>• wyjaśnia sposób działania do- boru naturalnego na organizmy</w:t>
            </w:r>
          </w:p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lastRenderedPageBreak/>
              <w:t>• podaje przykłady ras i odmian organizmów hodowlanych uzyskanych przez człowieka pod kątem określonych cech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lastRenderedPageBreak/>
              <w:t>• podaje przykłady działania doboru naturalnego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• porównuje dobór </w:t>
            </w:r>
            <w:proofErr w:type="spellStart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naturalnyi</w:t>
            </w:r>
            <w:proofErr w:type="spellEnd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 dobór sztuczny, wskazując podobieństwa i różnice między nimi</w:t>
            </w:r>
          </w:p>
        </w:tc>
      </w:tr>
      <w:tr w:rsidR="004F1BCD" w:rsidRPr="005611ED" w:rsidTr="00DB12A1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lastRenderedPageBreak/>
              <w:t>• określa przynależność systematyczną człowieka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wymienia najważniejsze podobieństwa i różnice między człowiekiem a małpami człekokształtnymi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wskazuje najważniejsze zmiany w budowie i funkcjonowaniu organizmu, jakie zaszły podczas ewolucji przodków człowieka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krótko opisuje wybranych przodków człowieka (australopitek, człowiek zręczny, człowiek wyprostowany)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uzasadnia znaczenie zmian ewolucyjnych w </w:t>
            </w:r>
            <w:proofErr w:type="spellStart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budowiei</w:t>
            </w:r>
            <w:proofErr w:type="spellEnd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 funkcjonowaniu organizmu człowieka</w:t>
            </w:r>
          </w:p>
        </w:tc>
      </w:tr>
    </w:tbl>
    <w:p w:rsidR="004F1BCD" w:rsidRDefault="004F1BCD" w:rsidP="004F1BCD"/>
    <w:p w:rsidR="004F1BCD" w:rsidRDefault="004F1BCD" w:rsidP="004F1BCD">
      <w:pPr>
        <w:pStyle w:val="tytu1NieuzywaneTytuy"/>
        <w:rPr>
          <w:rFonts w:cs="AgendaPl Bold"/>
          <w:b w:val="0"/>
          <w:bCs w:val="0"/>
          <w:color w:val="auto"/>
          <w:sz w:val="40"/>
          <w:szCs w:val="40"/>
        </w:rPr>
      </w:pPr>
    </w:p>
    <w:p w:rsidR="004F1BCD" w:rsidRDefault="004F1BCD" w:rsidP="004F1BCD">
      <w:pPr>
        <w:pStyle w:val="tytu1NieuzywaneTytuy"/>
        <w:rPr>
          <w:rFonts w:cs="AgendaPl Bold"/>
          <w:b w:val="0"/>
          <w:bCs w:val="0"/>
          <w:color w:val="auto"/>
          <w:sz w:val="40"/>
          <w:szCs w:val="40"/>
        </w:rPr>
      </w:pPr>
    </w:p>
    <w:p w:rsidR="004F1BCD" w:rsidRDefault="004F1BCD" w:rsidP="004F1BCD">
      <w:pPr>
        <w:pStyle w:val="tytu1NieuzywaneTytuy"/>
        <w:rPr>
          <w:rFonts w:cs="AgendaPl Bold"/>
          <w:b w:val="0"/>
          <w:bCs w:val="0"/>
          <w:color w:val="auto"/>
          <w:sz w:val="40"/>
          <w:szCs w:val="40"/>
        </w:rPr>
      </w:pPr>
    </w:p>
    <w:p w:rsidR="004F1BCD" w:rsidRDefault="004F1BCD" w:rsidP="004F1BCD">
      <w:pPr>
        <w:pStyle w:val="tytu1NieuzywaneTytuy"/>
        <w:rPr>
          <w:rFonts w:cs="AgendaPl Bold"/>
          <w:b w:val="0"/>
          <w:bCs w:val="0"/>
          <w:color w:val="auto"/>
          <w:sz w:val="40"/>
          <w:szCs w:val="40"/>
        </w:rPr>
      </w:pPr>
    </w:p>
    <w:p w:rsidR="004F1BCD" w:rsidRDefault="004F1BCD" w:rsidP="004F1BCD">
      <w:pPr>
        <w:pStyle w:val="tytu1NieuzywaneTytuy"/>
        <w:rPr>
          <w:rFonts w:cs="AgendaPl Bold"/>
          <w:b w:val="0"/>
          <w:bCs w:val="0"/>
          <w:color w:val="auto"/>
          <w:sz w:val="40"/>
          <w:szCs w:val="40"/>
        </w:rPr>
      </w:pPr>
    </w:p>
    <w:p w:rsidR="004F1BCD" w:rsidRDefault="004F1BCD" w:rsidP="004F1BCD">
      <w:pPr>
        <w:pStyle w:val="tytu1NieuzywaneTytuy"/>
        <w:rPr>
          <w:rFonts w:cs="AgendaPl Bold"/>
          <w:b w:val="0"/>
          <w:bCs w:val="0"/>
          <w:color w:val="auto"/>
          <w:sz w:val="40"/>
          <w:szCs w:val="40"/>
        </w:rPr>
      </w:pPr>
    </w:p>
    <w:p w:rsidR="004F1BCD" w:rsidRDefault="004F1BCD" w:rsidP="004F1BCD">
      <w:pPr>
        <w:pStyle w:val="tytu1NieuzywaneTytuy"/>
        <w:rPr>
          <w:rFonts w:cs="AgendaPl Bold"/>
          <w:b w:val="0"/>
          <w:bCs w:val="0"/>
          <w:color w:val="auto"/>
          <w:sz w:val="40"/>
          <w:szCs w:val="40"/>
        </w:rPr>
      </w:pPr>
    </w:p>
    <w:p w:rsidR="004F1BCD" w:rsidRDefault="004F1BCD" w:rsidP="004F1BCD">
      <w:pPr>
        <w:pStyle w:val="tytu1NieuzywaneTytuy"/>
        <w:rPr>
          <w:rFonts w:cs="AgendaPl Bold"/>
          <w:b w:val="0"/>
          <w:bCs w:val="0"/>
          <w:color w:val="auto"/>
          <w:sz w:val="40"/>
          <w:szCs w:val="40"/>
        </w:rPr>
      </w:pPr>
    </w:p>
    <w:p w:rsidR="004F1BCD" w:rsidRDefault="004F1BCD" w:rsidP="004F1BCD">
      <w:pPr>
        <w:pStyle w:val="tytu1NieuzywaneTytuy"/>
        <w:rPr>
          <w:rFonts w:cs="AgendaPl Bold"/>
          <w:b w:val="0"/>
          <w:bCs w:val="0"/>
          <w:color w:val="auto"/>
          <w:sz w:val="40"/>
          <w:szCs w:val="40"/>
        </w:rPr>
      </w:pPr>
    </w:p>
    <w:p w:rsidR="004F1BCD" w:rsidRDefault="004F1BCD" w:rsidP="004F1BCD">
      <w:pPr>
        <w:pStyle w:val="tytu1NieuzywaneTytuy"/>
        <w:rPr>
          <w:rFonts w:cs="AgendaPl Bold"/>
          <w:b w:val="0"/>
          <w:bCs w:val="0"/>
          <w:color w:val="auto"/>
          <w:sz w:val="40"/>
          <w:szCs w:val="40"/>
        </w:rPr>
      </w:pPr>
    </w:p>
    <w:p w:rsidR="004F1BCD" w:rsidRDefault="004F1BCD" w:rsidP="004F1BCD">
      <w:pPr>
        <w:pStyle w:val="Default"/>
        <w:rPr>
          <w:rFonts w:ascii="AgendaPl-Bold" w:eastAsia="Times New Roman" w:hAnsi="AgendaPl-Bold" w:cs="AgendaPl Bold"/>
          <w:color w:val="auto"/>
          <w:sz w:val="40"/>
          <w:szCs w:val="40"/>
        </w:rPr>
      </w:pPr>
    </w:p>
    <w:p w:rsidR="004F1BCD" w:rsidRPr="00FD346E" w:rsidRDefault="004F1BCD" w:rsidP="004F1BCD">
      <w:pPr>
        <w:pStyle w:val="Default"/>
      </w:pPr>
      <w:r>
        <w:rPr>
          <w:rFonts w:cs="AgendaPl Bold"/>
          <w:b/>
          <w:bCs/>
          <w:color w:val="auto"/>
        </w:rPr>
        <w:lastRenderedPageBreak/>
        <w:t xml:space="preserve">Wymagania edukacyjne dla klasy </w:t>
      </w:r>
      <w:r w:rsidRPr="00E17CBE">
        <w:rPr>
          <w:rFonts w:cs="AgendaPl Bold"/>
          <w:b/>
          <w:bCs/>
          <w:color w:val="auto"/>
        </w:rPr>
        <w:t xml:space="preserve"> 8a </w:t>
      </w:r>
      <w:r>
        <w:rPr>
          <w:rFonts w:cs="AgendaPl Bold"/>
          <w:b/>
          <w:bCs/>
          <w:color w:val="auto"/>
        </w:rPr>
        <w:t xml:space="preserve">biologia: ocena roczna - </w:t>
      </w:r>
      <w:r w:rsidRPr="00E53A62">
        <w:rPr>
          <w:rFonts w:cs="AgendaPl Bold"/>
          <w:bCs/>
          <w:color w:val="auto"/>
        </w:rPr>
        <w:t>na ocenę roczną uczeń  pracuje cały rok, więc obowiązu</w:t>
      </w:r>
      <w:r w:rsidR="00E53A62" w:rsidRPr="00E53A62">
        <w:rPr>
          <w:rFonts w:cs="AgendaPl Bold"/>
          <w:bCs/>
          <w:color w:val="auto"/>
        </w:rPr>
        <w:t>j</w:t>
      </w:r>
      <w:r w:rsidRPr="00E53A62">
        <w:rPr>
          <w:rFonts w:cs="AgendaPl Bold"/>
          <w:bCs/>
          <w:color w:val="auto"/>
        </w:rPr>
        <w:t xml:space="preserve">ą wszystkie wymagania </w:t>
      </w:r>
      <w:proofErr w:type="spellStart"/>
      <w:r w:rsidRPr="00E53A62">
        <w:rPr>
          <w:rFonts w:cs="AgendaPl Bold"/>
          <w:bCs/>
          <w:color w:val="auto"/>
        </w:rPr>
        <w:t>edukacyne</w:t>
      </w:r>
      <w:proofErr w:type="spellEnd"/>
      <w:r w:rsidRPr="00E53A62">
        <w:rPr>
          <w:rFonts w:cs="AgendaPl Bold"/>
          <w:bCs/>
          <w:color w:val="auto"/>
        </w:rPr>
        <w:t xml:space="preserve"> </w:t>
      </w:r>
      <w:r>
        <w:rPr>
          <w:rFonts w:cs="AgendaPl Bold"/>
          <w:b/>
          <w:bCs/>
          <w:color w:val="auto"/>
        </w:rPr>
        <w:t xml:space="preserve"> ,</w:t>
      </w:r>
      <w:r w:rsidRPr="00E17CBE">
        <w:rPr>
          <w:rFonts w:cs="AgendaPl Bold"/>
          <w:b/>
          <w:bCs/>
          <w:color w:val="auto"/>
        </w:rPr>
        <w:t xml:space="preserve">  (Bożena </w:t>
      </w:r>
      <w:proofErr w:type="spellStart"/>
      <w:r w:rsidRPr="00E17CBE">
        <w:rPr>
          <w:rFonts w:cs="AgendaPl Bold"/>
          <w:b/>
          <w:bCs/>
          <w:color w:val="auto"/>
        </w:rPr>
        <w:t>Kośka</w:t>
      </w:r>
      <w:proofErr w:type="spellEnd"/>
      <w:r w:rsidRPr="00E17CBE">
        <w:rPr>
          <w:rFonts w:cs="AgendaPl Bold"/>
          <w:b/>
          <w:bCs/>
          <w:color w:val="auto"/>
        </w:rPr>
        <w:t xml:space="preserve"> na podstawie:</w:t>
      </w:r>
      <w:r w:rsidRPr="00E17CBE">
        <w:rPr>
          <w:rFonts w:cs="Times New Roman"/>
          <w:color w:val="auto"/>
        </w:rPr>
        <w:t xml:space="preserve"> </w:t>
      </w:r>
      <w:r w:rsidRPr="00E17CBE">
        <w:rPr>
          <w:rFonts w:cs="Times New Roman"/>
          <w:b/>
          <w:bCs/>
          <w:color w:val="auto"/>
        </w:rPr>
        <w:t xml:space="preserve">PROGRAM NAUCZANIA BIOLOGII DLA II ETAPU EDUKACYJNEGO  KLASY 5-8 SZKOŁY PODSTAWOWEJ  autorstwa </w:t>
      </w:r>
      <w:r w:rsidRPr="00E17CBE">
        <w:rPr>
          <w:rFonts w:ascii="Cambria" w:hAnsi="Cambria" w:cs="AgendaPl-Regular"/>
        </w:rPr>
        <w:t xml:space="preserve">Ewy Jastrzębskiej,  Ewy </w:t>
      </w:r>
      <w:proofErr w:type="spellStart"/>
      <w:r w:rsidRPr="00E17CBE">
        <w:rPr>
          <w:rFonts w:ascii="Cambria" w:hAnsi="Cambria" w:cs="AgendaPl-Regular"/>
        </w:rPr>
        <w:t>Pyłka</w:t>
      </w:r>
      <w:proofErr w:type="spellEnd"/>
      <w:r w:rsidRPr="00E17CBE">
        <w:rPr>
          <w:rFonts w:ascii="Cambria" w:hAnsi="Cambria" w:cs="AgendaPl-Regular"/>
        </w:rPr>
        <w:t xml:space="preserve"> - Gutowskiej</w:t>
      </w:r>
      <w:r w:rsidRPr="00E17CBE">
        <w:rPr>
          <w:rFonts w:cs="AgendaPl Bold"/>
          <w:b/>
          <w:bCs/>
          <w:color w:val="auto"/>
        </w:rPr>
        <w:t>)</w:t>
      </w:r>
      <w:r w:rsidRPr="00E17CBE">
        <w:rPr>
          <w:rStyle w:val="Bold"/>
          <w:color w:val="auto"/>
        </w:rPr>
        <w:t xml:space="preserve"> 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1"/>
        <w:gridCol w:w="7"/>
        <w:gridCol w:w="2692"/>
        <w:gridCol w:w="2889"/>
        <w:gridCol w:w="7"/>
        <w:gridCol w:w="2810"/>
        <w:gridCol w:w="7"/>
        <w:gridCol w:w="2882"/>
      </w:tblGrid>
      <w:tr w:rsidR="004F1BCD" w:rsidTr="00DB12A1">
        <w:trPr>
          <w:trHeight w:val="372"/>
        </w:trPr>
        <w:tc>
          <w:tcPr>
            <w:tcW w:w="5112" w:type="dxa"/>
            <w:gridSpan w:val="3"/>
          </w:tcPr>
          <w:p w:rsidR="004F1BCD" w:rsidRDefault="004F1BCD" w:rsidP="00DB12A1">
            <w:pPr>
              <w:pStyle w:val="tytu1NieuzywaneTytuy"/>
              <w:jc w:val="center"/>
              <w:rPr>
                <w:rStyle w:val="Bold"/>
                <w:rFonts w:ascii="Calibri" w:hAnsi="Calibri"/>
                <w:b/>
                <w:bCs/>
                <w:color w:val="auto"/>
                <w:spacing w:val="-10"/>
                <w:sz w:val="24"/>
                <w:szCs w:val="24"/>
              </w:rPr>
            </w:pPr>
            <w:r>
              <w:rPr>
                <w:rStyle w:val="Bold"/>
                <w:rFonts w:ascii="Calibri" w:hAnsi="Calibri"/>
                <w:b/>
                <w:bCs/>
                <w:color w:val="auto"/>
                <w:spacing w:val="-10"/>
                <w:sz w:val="24"/>
                <w:szCs w:val="24"/>
              </w:rPr>
              <w:t>Wymagania podstawowe</w:t>
            </w:r>
          </w:p>
          <w:p w:rsidR="004F1BCD" w:rsidRPr="006152F2" w:rsidRDefault="004F1BCD" w:rsidP="00DB12A1">
            <w:pPr>
              <w:pStyle w:val="tytu1NieuzywaneTytuy"/>
              <w:jc w:val="center"/>
              <w:rPr>
                <w:rStyle w:val="Bold"/>
                <w:rFonts w:ascii="Calibri" w:hAnsi="Calibri"/>
                <w:b/>
                <w:bCs/>
                <w:color w:val="auto"/>
                <w:spacing w:val="-10"/>
                <w:sz w:val="24"/>
                <w:szCs w:val="24"/>
              </w:rPr>
            </w:pPr>
            <w:r>
              <w:rPr>
                <w:rStyle w:val="Bold"/>
                <w:rFonts w:ascii="Calibri" w:hAnsi="Calibri"/>
                <w:b/>
                <w:bCs/>
                <w:color w:val="auto"/>
                <w:spacing w:val="-10"/>
                <w:sz w:val="24"/>
                <w:szCs w:val="24"/>
              </w:rPr>
              <w:t>Uczeń:</w:t>
            </w:r>
          </w:p>
        </w:tc>
        <w:tc>
          <w:tcPr>
            <w:tcW w:w="7872" w:type="dxa"/>
            <w:gridSpan w:val="5"/>
          </w:tcPr>
          <w:p w:rsidR="004F1BCD" w:rsidRDefault="004F1BCD" w:rsidP="00DB12A1">
            <w:pPr>
              <w:pStyle w:val="tytu1NieuzywaneTytuy"/>
              <w:jc w:val="center"/>
              <w:rPr>
                <w:rStyle w:val="Bold"/>
                <w:rFonts w:ascii="Calibri" w:hAnsi="Calibri"/>
                <w:b/>
                <w:bCs/>
                <w:color w:val="auto"/>
                <w:spacing w:val="-10"/>
                <w:sz w:val="24"/>
                <w:szCs w:val="24"/>
              </w:rPr>
            </w:pPr>
            <w:r>
              <w:rPr>
                <w:rStyle w:val="Bold"/>
                <w:rFonts w:ascii="Calibri" w:hAnsi="Calibri"/>
                <w:b/>
                <w:bCs/>
                <w:color w:val="auto"/>
                <w:spacing w:val="-10"/>
                <w:sz w:val="24"/>
                <w:szCs w:val="24"/>
              </w:rPr>
              <w:t>Wymagania ponadpodstawowe</w:t>
            </w:r>
          </w:p>
          <w:p w:rsidR="004F1BCD" w:rsidRPr="006152F2" w:rsidRDefault="004F1BCD" w:rsidP="00DB12A1">
            <w:pPr>
              <w:pStyle w:val="tytu1NieuzywaneTytuy"/>
              <w:jc w:val="center"/>
              <w:rPr>
                <w:rStyle w:val="Bold"/>
                <w:rFonts w:ascii="Calibri" w:hAnsi="Calibri"/>
                <w:b/>
                <w:bCs/>
                <w:color w:val="auto"/>
                <w:spacing w:val="-10"/>
                <w:sz w:val="24"/>
                <w:szCs w:val="24"/>
              </w:rPr>
            </w:pPr>
            <w:r>
              <w:rPr>
                <w:rStyle w:val="Bold"/>
                <w:rFonts w:ascii="Calibri" w:hAnsi="Calibri"/>
                <w:b/>
                <w:bCs/>
                <w:color w:val="auto"/>
                <w:spacing w:val="-10"/>
                <w:sz w:val="24"/>
                <w:szCs w:val="24"/>
              </w:rPr>
              <w:t>Uczeń:</w:t>
            </w:r>
          </w:p>
        </w:tc>
      </w:tr>
      <w:tr w:rsidR="004F1BCD" w:rsidTr="00DB12A1">
        <w:trPr>
          <w:trHeight w:val="372"/>
        </w:trPr>
        <w:tc>
          <w:tcPr>
            <w:tcW w:w="2640" w:type="dxa"/>
          </w:tcPr>
          <w:p w:rsidR="004F1BCD" w:rsidRDefault="004F1BCD" w:rsidP="00DB12A1">
            <w:pPr>
              <w:jc w:val="center"/>
            </w:pPr>
            <w:r>
              <w:t>Ocena dopuszczająca</w:t>
            </w:r>
          </w:p>
        </w:tc>
        <w:tc>
          <w:tcPr>
            <w:tcW w:w="2472" w:type="dxa"/>
            <w:gridSpan w:val="2"/>
          </w:tcPr>
          <w:p w:rsidR="004F1BCD" w:rsidRDefault="004F1BCD" w:rsidP="00DB12A1">
            <w:pPr>
              <w:jc w:val="center"/>
            </w:pPr>
            <w:r>
              <w:t>Ocena dostateczna</w:t>
            </w:r>
          </w:p>
        </w:tc>
        <w:tc>
          <w:tcPr>
            <w:tcW w:w="2652" w:type="dxa"/>
            <w:gridSpan w:val="2"/>
          </w:tcPr>
          <w:p w:rsidR="004F1BCD" w:rsidRDefault="004F1BCD" w:rsidP="00DB12A1">
            <w:pPr>
              <w:jc w:val="center"/>
            </w:pPr>
            <w:r>
              <w:t>Ocena dobra</w:t>
            </w:r>
          </w:p>
        </w:tc>
        <w:tc>
          <w:tcPr>
            <w:tcW w:w="2580" w:type="dxa"/>
            <w:gridSpan w:val="2"/>
          </w:tcPr>
          <w:p w:rsidR="004F1BCD" w:rsidRDefault="004F1BCD" w:rsidP="00DB12A1">
            <w:pPr>
              <w:jc w:val="center"/>
            </w:pPr>
            <w:r>
              <w:t>Ocena bardzo dobra</w:t>
            </w:r>
          </w:p>
        </w:tc>
        <w:tc>
          <w:tcPr>
            <w:tcW w:w="2640" w:type="dxa"/>
          </w:tcPr>
          <w:p w:rsidR="004F1BCD" w:rsidRDefault="004F1BCD" w:rsidP="00DB12A1">
            <w:pPr>
              <w:jc w:val="center"/>
            </w:pPr>
            <w:r>
              <w:t>Ocena celująca</w:t>
            </w:r>
          </w:p>
        </w:tc>
      </w:tr>
      <w:tr w:rsidR="004F1BCD" w:rsidRPr="005611ED" w:rsidTr="00DB1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462"/>
        </w:trPr>
        <w:tc>
          <w:tcPr>
            <w:tcW w:w="2646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wskazuje żywe (biotyczne)i nieożywione (abiotyczne)elementy ekosystemu</w:t>
            </w:r>
          </w:p>
        </w:tc>
        <w:tc>
          <w:tcPr>
            <w:tcW w:w="2466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określa, czym zajmuje się ekologia jako nauka</w:t>
            </w:r>
          </w:p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wymienia w kolejności poziomy organizacji wybranego ekosystemu</w:t>
            </w:r>
          </w:p>
        </w:tc>
        <w:tc>
          <w:tcPr>
            <w:tcW w:w="2646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podaje znaczenie pojęć: ekosystem, biocenoza, biotop, populacja</w:t>
            </w:r>
          </w:p>
        </w:tc>
        <w:tc>
          <w:tcPr>
            <w:tcW w:w="2580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• uzasadnia znaczenie wiedzy ekologicznej w życiu </w:t>
            </w:r>
            <w:proofErr w:type="spellStart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człowiekai</w:t>
            </w:r>
            <w:proofErr w:type="spellEnd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 dla zachowania </w:t>
            </w:r>
            <w:proofErr w:type="spellStart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równowagiw</w:t>
            </w:r>
            <w:proofErr w:type="spellEnd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 środowisku przyrodniczym</w:t>
            </w:r>
          </w:p>
        </w:tc>
        <w:tc>
          <w:tcPr>
            <w:tcW w:w="2646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analizuje zależności między organizmami a środowiskiem</w:t>
            </w:r>
          </w:p>
        </w:tc>
      </w:tr>
      <w:tr w:rsidR="004F1BCD" w:rsidRPr="005611ED" w:rsidTr="00DB1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26"/>
        </w:trPr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• określa, co to jest </w:t>
            </w:r>
            <w:proofErr w:type="spellStart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populacjai</w:t>
            </w:r>
            <w:proofErr w:type="spellEnd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 jakie są jej cechy</w:t>
            </w:r>
          </w:p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opisuje cechy populacji: liczebność i zagęszczenie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bada liczebność i rozmieszczenie wybranego gatunku rośliny zielnej na podstawie instrukcji</w:t>
            </w:r>
          </w:p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52" w:lineRule="exact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• określa, co to są </w:t>
            </w:r>
            <w:proofErr w:type="spellStart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rozrodczośći</w:t>
            </w:r>
            <w:proofErr w:type="spellEnd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 śmiertelność populacji i </w:t>
            </w:r>
            <w:proofErr w:type="spellStart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jakiwywierają</w:t>
            </w:r>
            <w:proofErr w:type="spellEnd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 one wpływ </w:t>
            </w:r>
            <w:proofErr w:type="spellStart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naliczebność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• opisuje metodę badania liczebności, </w:t>
            </w:r>
            <w:proofErr w:type="spellStart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rozmieszczeniai</w:t>
            </w:r>
            <w:proofErr w:type="spellEnd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 zagęszczenia populacji</w:t>
            </w:r>
          </w:p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opisuje struktury populacji –przestrzenną, wiekową i płci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• dokonuje w terenie obserwacji liczebności, </w:t>
            </w:r>
            <w:proofErr w:type="spellStart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rozmieszczeniai</w:t>
            </w:r>
            <w:proofErr w:type="spellEnd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 zagęszczenia wybranego gatunku rośliny zielnej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uzasadnia potrzebę stosowania naukowych metod badawczych podczas badania podstawowych cech populacji</w:t>
            </w:r>
          </w:p>
        </w:tc>
      </w:tr>
      <w:tr w:rsidR="004F1BCD" w:rsidRPr="005611ED" w:rsidTr="00DB1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2"/>
        </w:trPr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określa, co to są pasożytnictwo i konkurencja</w:t>
            </w:r>
          </w:p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• wskazuje zasoby </w:t>
            </w:r>
            <w:proofErr w:type="spellStart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przyrody,o</w:t>
            </w:r>
            <w:proofErr w:type="spellEnd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 które konkurują przedstawiciele jednego gatunku </w:t>
            </w:r>
            <w:proofErr w:type="spellStart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międzysobą</w:t>
            </w:r>
            <w:proofErr w:type="spellEnd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 i z innymi gatunkami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podaje przykłady pasożytów wewnętrznych i zewnętrznych</w:t>
            </w:r>
          </w:p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określa skutki konkurencji między organizmami oraz pasożytnictwa dla populacji poszczególnych gatunków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identyfikuje konkurencję</w:t>
            </w:r>
          </w:p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i pasożytnictwo na </w:t>
            </w:r>
            <w:proofErr w:type="spellStart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podstawieopisu</w:t>
            </w:r>
            <w:proofErr w:type="spellEnd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 oddziaływania, fotografii, rysunków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opisuje adaptacje wybranych gatunków zwierząt i roślin do pasożytniczego trybu życia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• porównuje oddziaływania antagonistyczne: </w:t>
            </w:r>
            <w:proofErr w:type="spellStart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konkurencjęi</w:t>
            </w:r>
            <w:proofErr w:type="spellEnd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 pasożytnictwo</w:t>
            </w:r>
          </w:p>
        </w:tc>
      </w:tr>
      <w:tr w:rsidR="004F1BCD" w:rsidRPr="005611ED" w:rsidTr="00DB1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72"/>
        </w:trPr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lastRenderedPageBreak/>
              <w:t xml:space="preserve">• określa, co to są </w:t>
            </w:r>
            <w:proofErr w:type="spellStart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drapieżnictwoi</w:t>
            </w:r>
            <w:proofErr w:type="spellEnd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 roślinożerność</w:t>
            </w:r>
          </w:p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• podaje przykłady drapieżników i ich ofiar oraz </w:t>
            </w:r>
            <w:proofErr w:type="spellStart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roślini</w:t>
            </w:r>
            <w:proofErr w:type="spellEnd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 roślinożerców z </w:t>
            </w:r>
            <w:proofErr w:type="spellStart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najbliższegootoczenia</w:t>
            </w:r>
            <w:proofErr w:type="spellEnd"/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opisuje przystosowania ssaków mięsożernych (drapieżników) do chwytania zdobyczy oraz obronne adaptacje ich ofiar</w:t>
            </w:r>
          </w:p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podaje przykłady przystosowań roślin chroniących je przed zjadaniem przez roślinożerców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• identyfikuje </w:t>
            </w:r>
            <w:proofErr w:type="spellStart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drapieżnictwoi</w:t>
            </w:r>
            <w:proofErr w:type="spellEnd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 roślinożerność na </w:t>
            </w:r>
            <w:proofErr w:type="spellStart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podstawieopisu</w:t>
            </w:r>
            <w:proofErr w:type="spellEnd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, fotografii, rysunków</w:t>
            </w:r>
          </w:p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• przedstawia </w:t>
            </w:r>
            <w:proofErr w:type="spellStart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adaptacjezwierząt</w:t>
            </w:r>
            <w:proofErr w:type="spellEnd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 do odżywiania </w:t>
            </w:r>
            <w:proofErr w:type="spellStart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siępokarmem</w:t>
            </w:r>
            <w:proofErr w:type="spellEnd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 roślinnym </w:t>
            </w:r>
            <w:proofErr w:type="spellStart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naprzykładzie</w:t>
            </w:r>
            <w:proofErr w:type="spellEnd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 wybranego </w:t>
            </w:r>
            <w:proofErr w:type="spellStart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ssakaroślinożernego</w:t>
            </w:r>
            <w:proofErr w:type="spellEnd"/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wyjaśnia, jak zjadający i zjadani wpływają na swoją liczebność w populacji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• porównuje oddziaływania antagonistyczne: </w:t>
            </w:r>
            <w:proofErr w:type="spellStart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drapieżnictwoi</w:t>
            </w:r>
            <w:proofErr w:type="spellEnd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 roślinożerność</w:t>
            </w:r>
          </w:p>
        </w:tc>
      </w:tr>
      <w:tr w:rsidR="004F1BCD" w:rsidRPr="005611ED" w:rsidTr="00DB1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923"/>
        </w:trPr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wyróżnia trzy typy relacji nieantagonistycznych</w:t>
            </w:r>
          </w:p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• podaje przykłady organizmów z najbliższego otoczenia odnoszących korzyści ze </w:t>
            </w:r>
            <w:proofErr w:type="spellStart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współpracyze</w:t>
            </w:r>
            <w:proofErr w:type="spellEnd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 sobą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• na wybranych przykładach organizmów wyjaśnia oddziaływania nieantagonistyczne: mutualizm, </w:t>
            </w:r>
            <w:proofErr w:type="spellStart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protokooperacją</w:t>
            </w:r>
            <w:proofErr w:type="spellEnd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 i komensalizm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identyfikuje nieantagonistyczne relacje między gatunkami na podstawie opisu, fotografii, rysunków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wykazuje na wybranych przykładach, że mutualizm jest konieczny i wzajemnie korzystny dla przeżycia obu organizmów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porównuje oddziaływania nieantagonistyczne pod kątem znaczenia dla organizmów współpracujących</w:t>
            </w:r>
          </w:p>
        </w:tc>
      </w:tr>
      <w:tr w:rsidR="004F1BCD" w:rsidRPr="005611ED" w:rsidTr="00DB1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• rozróżnia </w:t>
            </w:r>
            <w:proofErr w:type="spellStart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producentówi</w:t>
            </w:r>
            <w:proofErr w:type="spellEnd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 konsumentów (I-go i kolejnych rzędów), </w:t>
            </w:r>
            <w:proofErr w:type="spellStart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destruentówwybranej</w:t>
            </w:r>
            <w:proofErr w:type="spellEnd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 biocenozy </w:t>
            </w:r>
            <w:proofErr w:type="spellStart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lądoweji</w:t>
            </w:r>
            <w:proofErr w:type="spellEnd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 wodnej</w:t>
            </w:r>
          </w:p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• podaje zasady schematycznego zapisu prostego </w:t>
            </w:r>
            <w:proofErr w:type="spellStart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łańcuchapokarmowego</w:t>
            </w:r>
            <w:proofErr w:type="spellEnd"/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określa, co to są: łańcuch pokarmowy, poziomy troficzne oraz sieć pokarmowa</w:t>
            </w:r>
          </w:p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• uzasadnia rolę </w:t>
            </w:r>
            <w:proofErr w:type="spellStart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destruentów</w:t>
            </w:r>
            <w:proofErr w:type="spellEnd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 w procesie przetwarzania materii organicznej w nieorganiczną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analizuje zależności po- karmowe (łańcuchy i sieci pokarmowe) w wybranym ekosystemie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przedstawia rolę producentów, konsumentów i </w:t>
            </w:r>
            <w:proofErr w:type="spellStart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destruentóww</w:t>
            </w:r>
            <w:proofErr w:type="spellEnd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 obiegu materii i przepływie energii przez ekosystem</w:t>
            </w:r>
          </w:p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konstruuje łańcuchy pokarmowe oraz proste sieci po- karmowe na podstawie opisu, schematu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przedstawia strukturę troficzną wybranego ekosystemu</w:t>
            </w:r>
          </w:p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uzasadnia niezbędność każdego z ogniw sieci troficznej w utrzymaniu równowagi ekosystemu</w:t>
            </w:r>
          </w:p>
        </w:tc>
      </w:tr>
      <w:tr w:rsidR="004F1BCD" w:rsidRPr="005611ED" w:rsidTr="00DB1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2646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wskazuje nieożywione i żywe elementy ekosystemu</w:t>
            </w:r>
          </w:p>
        </w:tc>
        <w:tc>
          <w:tcPr>
            <w:tcW w:w="2466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podaje przykłady wpływu wy- branych czynników abiotycznych (temperatura, wilgotność) na organizmy</w:t>
            </w:r>
          </w:p>
        </w:tc>
        <w:tc>
          <w:tcPr>
            <w:tcW w:w="2646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• porównuje środowisko </w:t>
            </w:r>
            <w:proofErr w:type="spellStart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lądowei</w:t>
            </w:r>
            <w:proofErr w:type="spellEnd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 wodne pod kątem </w:t>
            </w:r>
            <w:proofErr w:type="spellStart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czynnikówabiotycznych</w:t>
            </w:r>
            <w:proofErr w:type="spellEnd"/>
          </w:p>
        </w:tc>
        <w:tc>
          <w:tcPr>
            <w:tcW w:w="2580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podaje przykłady wpływu stężenia dwutlenku siarki w powietrzu na organizmy</w:t>
            </w:r>
          </w:p>
        </w:tc>
        <w:tc>
          <w:tcPr>
            <w:tcW w:w="2646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wykazuje powiązania między żywymi i nieożywionymi czynnikami środowiska</w:t>
            </w:r>
          </w:p>
        </w:tc>
      </w:tr>
      <w:tr w:rsidR="004F1BCD" w:rsidRPr="005611ED" w:rsidTr="00DB1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wyjaśnia, co oznacza termin tolerancja ekologiczna</w:t>
            </w:r>
          </w:p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• podaje przykłady czynników środowiska, na które </w:t>
            </w: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lastRenderedPageBreak/>
              <w:t>organizmy mają różną tolerancję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lastRenderedPageBreak/>
              <w:t xml:space="preserve">• wyjaśnia, co to jest zakres tolerancji ekologicznej organizmów na wybrane czynniki środowiska </w:t>
            </w: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lastRenderedPageBreak/>
              <w:t>(temperaturę, wilgotność)</w:t>
            </w:r>
          </w:p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• podaje przykłady gatunków o wąskim i o szerokim </w:t>
            </w:r>
            <w:proofErr w:type="spellStart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zakresietolerancji</w:t>
            </w:r>
            <w:proofErr w:type="spellEnd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 ekologicznej </w:t>
            </w:r>
            <w:proofErr w:type="spellStart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wobecwybranego</w:t>
            </w:r>
            <w:proofErr w:type="spellEnd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 czynnika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lastRenderedPageBreak/>
              <w:t>• podaje przykłady gatunków wskaźnikowych i wskazuje ich wykorzystanie przez człowieka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• określa, co to znaczy, że gatunek jest </w:t>
            </w:r>
            <w:proofErr w:type="spellStart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eurybiontem</w:t>
            </w:r>
            <w:proofErr w:type="spellEnd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 lub </w:t>
            </w:r>
            <w:proofErr w:type="spellStart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stenobiontem</w:t>
            </w:r>
            <w:proofErr w:type="spellEnd"/>
          </w:p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• przedstawia porosty jako </w:t>
            </w: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lastRenderedPageBreak/>
              <w:t>organizmy wskaźnikowe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lastRenderedPageBreak/>
              <w:t xml:space="preserve">• planuje i przeprowadza obserwację pozwalającą określić za pomocą skali porostowej stopień </w:t>
            </w: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lastRenderedPageBreak/>
              <w:t>zanieczyszczenia powietrza dwutlenkiem siarki w miejscu zamieszkania</w:t>
            </w:r>
          </w:p>
        </w:tc>
      </w:tr>
      <w:tr w:rsidR="004F1BCD" w:rsidRPr="005611ED" w:rsidTr="00DB1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lastRenderedPageBreak/>
              <w:t>• podaje przykłady zasobów przyrody</w:t>
            </w:r>
          </w:p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dokonuje podziału zasobów przyrody na odnawialne i nieodnawialne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podaje, na podstawie wybranych przykładów, krótką charakterystykę zasobów przyrody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podaje przykłady pozyskiwania energii z odnawialnych zasobów przyrody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wyjaśnia, dlaczego nieodnawialne zasoby przyrody należy racjonalnie użytkować</w:t>
            </w:r>
          </w:p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wyjaśnia, dlaczego rozwój zrównoważony jest niezbędny dla mieszkańców naszej planety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• przedstawia propozycje racjonalnego gospodarowania zasobami przyrody </w:t>
            </w:r>
            <w:proofErr w:type="spellStart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zgodniez</w:t>
            </w:r>
            <w:proofErr w:type="spellEnd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 zasadą zrównoważonego rozwoju</w:t>
            </w:r>
          </w:p>
        </w:tc>
      </w:tr>
      <w:tr w:rsidR="004F1BCD" w:rsidRPr="005611ED" w:rsidTr="00DB1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podaje przykłady różnorodności gatunkowej w wybranym ekosystemie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podaje przykłady gospodarczego użytkowania ekosystemów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określa poziomy różnorodności biologicznej z podaniem przykładów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przedstawia istotę różnorodności biologicznej</w:t>
            </w:r>
          </w:p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określa przyczyny spadku różnorodności biologicznej w ekosystemach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uzasadnia, na wybranych przykładach, że niewłaściwe gospodarowanie ekosystemami prowadzi do zmniejszania różnorodności biologicznej</w:t>
            </w:r>
          </w:p>
        </w:tc>
      </w:tr>
      <w:tr w:rsidR="004F1BCD" w:rsidRPr="005611ED" w:rsidTr="00DB1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• podaje przykłady </w:t>
            </w:r>
            <w:proofErr w:type="spellStart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działańprzyczyniających</w:t>
            </w:r>
            <w:proofErr w:type="spellEnd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 się do spadku różnorodności biologicznej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wyjaśnia, w jaki sposób ogrody botaniczne i ogrody zoologiczne zapobiegają spadkowi różnorodności biologicznej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podaje przykłady ochrony różnorodności biologicznej w ekosystemach użytkowanych przez człowieka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wykazuje związek między bankami genów a różnorodnością biologiczną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uzasadnia konieczność ochrony różnorodności biologicznej</w:t>
            </w:r>
          </w:p>
        </w:tc>
      </w:tr>
      <w:tr w:rsidR="004F1BCD" w:rsidRPr="005611ED" w:rsidTr="00DB1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2646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rozróżnia formy ochrony w Polsce</w:t>
            </w:r>
          </w:p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• podaje przykłady </w:t>
            </w:r>
            <w:proofErr w:type="spellStart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formochrony</w:t>
            </w:r>
            <w:proofErr w:type="spellEnd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 przyrody w najbliższej</w:t>
            </w:r>
            <w:r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 </w:t>
            </w: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okolicy</w:t>
            </w:r>
          </w:p>
        </w:tc>
        <w:tc>
          <w:tcPr>
            <w:tcW w:w="2466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wymienia formy ochrony w Polsce i uzasadnia konieczność ich stosowania dla zachowania gatunków i ekosystemów</w:t>
            </w:r>
          </w:p>
        </w:tc>
        <w:tc>
          <w:tcPr>
            <w:tcW w:w="2646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 xml:space="preserve">• podaje charakterystykę wybranych form ochrony </w:t>
            </w:r>
            <w:proofErr w:type="spellStart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przyrodyw</w:t>
            </w:r>
            <w:proofErr w:type="spellEnd"/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 Polsce (park narodowy, rezerwat przyrody, ochrona gatunkowa)</w:t>
            </w:r>
          </w:p>
        </w:tc>
        <w:tc>
          <w:tcPr>
            <w:tcW w:w="2580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wyjaśnia celowość utworzenia obszarów Natura 2000</w:t>
            </w:r>
          </w:p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646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4F1BCD" w:rsidRPr="005611ED" w:rsidRDefault="004F1BCD" w:rsidP="00DB12A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• podaje argumenty przemawiające za tym, że należy chronić nie tylko poszczególne gatun</w:t>
            </w:r>
            <w:r>
              <w:rPr>
                <w:rFonts w:eastAsia="Calibri" w:cs="AgendaPl-RegularCondensed"/>
                <w:sz w:val="20"/>
                <w:szCs w:val="20"/>
                <w:lang w:eastAsia="en-US"/>
              </w:rPr>
              <w:t>ki organizmów, lecz całą różno</w:t>
            </w:r>
            <w:r w:rsidRPr="005611ED">
              <w:rPr>
                <w:rFonts w:eastAsia="Calibri" w:cs="AgendaPl-RegularCondensed"/>
                <w:sz w:val="20"/>
                <w:szCs w:val="20"/>
                <w:lang w:eastAsia="en-US"/>
              </w:rPr>
              <w:t>rodność biologiczną</w:t>
            </w:r>
          </w:p>
        </w:tc>
      </w:tr>
    </w:tbl>
    <w:p w:rsidR="004F1BCD" w:rsidRDefault="004F1BCD" w:rsidP="004F1BCD">
      <w:pPr>
        <w:pStyle w:val="001TekstpodstawowyNieuzywanefiz"/>
        <w:jc w:val="left"/>
        <w:rPr>
          <w:rFonts w:ascii="Calibri" w:hAnsi="Calibri"/>
        </w:rPr>
      </w:pPr>
    </w:p>
    <w:p w:rsidR="004F1BCD" w:rsidRDefault="004F1BCD" w:rsidP="004F1BCD">
      <w:pPr>
        <w:pStyle w:val="001TekstpodstawowyNieuzywanefiz"/>
        <w:jc w:val="left"/>
        <w:rPr>
          <w:rFonts w:ascii="Calibri" w:hAnsi="Calibri"/>
        </w:rPr>
      </w:pPr>
    </w:p>
    <w:p w:rsidR="004F1BCD" w:rsidRDefault="004F1BCD" w:rsidP="004F1BCD">
      <w:pPr>
        <w:pStyle w:val="001TekstpodstawowyNieuzywanefiz"/>
        <w:jc w:val="left"/>
        <w:rPr>
          <w:rFonts w:ascii="Calibri" w:hAnsi="Calibri"/>
        </w:rPr>
      </w:pPr>
    </w:p>
    <w:p w:rsidR="004F1BCD" w:rsidRDefault="004F1BCD" w:rsidP="004F1BCD">
      <w:pPr>
        <w:pStyle w:val="001TekstpodstawowyNieuzywanefiz"/>
        <w:jc w:val="left"/>
        <w:rPr>
          <w:rFonts w:ascii="Calibri" w:hAnsi="Calibri"/>
        </w:rPr>
      </w:pPr>
    </w:p>
    <w:p w:rsidR="004F1BCD" w:rsidRDefault="004F1BCD" w:rsidP="004F1BCD">
      <w:pPr>
        <w:pStyle w:val="001TekstpodstawowyNieuzywanefiz"/>
        <w:jc w:val="left"/>
        <w:rPr>
          <w:rFonts w:ascii="Calibri" w:hAnsi="Calibri"/>
          <w:sz w:val="24"/>
          <w:szCs w:val="24"/>
        </w:rPr>
      </w:pPr>
    </w:p>
    <w:p w:rsidR="004F1BCD" w:rsidRPr="004F1BCD" w:rsidRDefault="004F1BCD" w:rsidP="004F1BCD">
      <w:pPr>
        <w:pStyle w:val="001TekstpodstawowyNieuzywanefiz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Ponadto uczeń wkleja do zeszytu:</w:t>
      </w:r>
    </w:p>
    <w:p w:rsidR="004F1BCD" w:rsidRDefault="004F1BCD" w:rsidP="004F1BCD">
      <w:pPr>
        <w:ind w:left="1701" w:hanging="170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Przedmiotowe zasady funkcjonowania na lekcjach  biologii</w:t>
      </w:r>
    </w:p>
    <w:p w:rsidR="004F1BCD" w:rsidRDefault="003B28E3" w:rsidP="004F1BCD">
      <w:pPr>
        <w:spacing w:after="0"/>
        <w:ind w:left="1701" w:hanging="170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Miły uczniu klasy 8a</w:t>
      </w:r>
      <w:r w:rsidR="004F1BCD">
        <w:rPr>
          <w:rFonts w:ascii="Arial" w:hAnsi="Arial" w:cs="Arial"/>
          <w:b/>
          <w:sz w:val="18"/>
          <w:szCs w:val="18"/>
        </w:rPr>
        <w:t xml:space="preserve"> – </w:t>
      </w:r>
      <w:r w:rsidR="004F1BCD">
        <w:rPr>
          <w:rFonts w:ascii="Arial" w:hAnsi="Arial" w:cs="Arial"/>
          <w:sz w:val="18"/>
          <w:szCs w:val="18"/>
        </w:rPr>
        <w:t xml:space="preserve"> Poniżej przedstawiam kilka informacji dotyczących moich wymagań. Znajomość ich ułatwi Ci funkcjonowanie na lekcjach BIOLOGII.</w:t>
      </w:r>
    </w:p>
    <w:p w:rsidR="004F1BCD" w:rsidRDefault="004F1BCD" w:rsidP="004F1BCD">
      <w:pPr>
        <w:numPr>
          <w:ilvl w:val="1"/>
          <w:numId w:val="1"/>
        </w:numPr>
        <w:tabs>
          <w:tab w:val="num" w:pos="567"/>
        </w:tabs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 xml:space="preserve">Przygotowanie do lekcji - przychodząc na lekcję biologii powinieneś posiadać:  podręcznik, zeszyt przedmiotowy, dzienniczek ucznia, przybory do pisania, ołówek, klej, nożyczki, parę kredek, (czasami inne przedmioty, o które </w:t>
      </w:r>
      <w:r w:rsidR="00B1641F">
        <w:rPr>
          <w:rFonts w:ascii="Arial" w:hAnsi="Arial" w:cs="Arial"/>
          <w:sz w:val="18"/>
          <w:szCs w:val="18"/>
        </w:rPr>
        <w:t>poproszę). Nieposiadanie którejkolwiek z tych rzeczy traktowane będzie jak nieprzygotowanie.</w:t>
      </w:r>
    </w:p>
    <w:p w:rsidR="004F1BCD" w:rsidRDefault="004F1BCD" w:rsidP="004F1BCD">
      <w:pPr>
        <w:numPr>
          <w:ilvl w:val="1"/>
          <w:numId w:val="1"/>
        </w:numPr>
        <w:tabs>
          <w:tab w:val="num" w:pos="567"/>
        </w:tabs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Zeszyt:  </w:t>
      </w:r>
    </w:p>
    <w:p w:rsidR="004F1BCD" w:rsidRDefault="004F1BCD" w:rsidP="004F1BCD">
      <w:pPr>
        <w:tabs>
          <w:tab w:val="num" w:pos="709"/>
        </w:tabs>
        <w:spacing w:after="0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format A4 60 karty, w kratkę</w:t>
      </w:r>
    </w:p>
    <w:p w:rsidR="004F1BCD" w:rsidRDefault="004F1BCD" w:rsidP="004F1BCD">
      <w:pPr>
        <w:tabs>
          <w:tab w:val="num" w:pos="709"/>
        </w:tabs>
        <w:spacing w:after="0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podpisany (imieniem, nazwiskiem, klasą) , pierwsza strona ozdobiona własnoręcznie wykonanym biologicznym rysunkiem.</w:t>
      </w:r>
    </w:p>
    <w:p w:rsidR="004F1BCD" w:rsidRDefault="004F1BCD" w:rsidP="004F1BCD">
      <w:pPr>
        <w:tabs>
          <w:tab w:val="num" w:pos="709"/>
        </w:tabs>
        <w:spacing w:after="0"/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- jeśli będzie oceniany, to  pod względem estetyki, kompletności notatek i innych materiałów </w:t>
      </w:r>
      <w:r>
        <w:rPr>
          <w:rFonts w:ascii="Arial" w:hAnsi="Arial" w:cs="Arial"/>
          <w:sz w:val="16"/>
          <w:szCs w:val="16"/>
        </w:rPr>
        <w:t>(nieobecność nie usprawiedliwia braków w zeszycie)</w:t>
      </w:r>
    </w:p>
    <w:p w:rsidR="004F1BCD" w:rsidRDefault="004F1BCD" w:rsidP="004F1BCD">
      <w:pPr>
        <w:numPr>
          <w:ilvl w:val="1"/>
          <w:numId w:val="1"/>
        </w:numPr>
        <w:tabs>
          <w:tab w:val="num" w:pos="567"/>
        </w:tabs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 xml:space="preserve"> Prace domowe</w:t>
      </w:r>
    </w:p>
    <w:p w:rsidR="004F1BCD" w:rsidRDefault="004F1BCD" w:rsidP="004F1BCD">
      <w:pPr>
        <w:tabs>
          <w:tab w:val="num" w:pos="567"/>
        </w:tabs>
        <w:spacing w:after="0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  lekcji zawsze powinieneś przeczytać  odpowiedni rozdział w podręczniku, czasem będziesz otrzymywać pisemne prace domowe z nieprzekraczalnym  terminem wykonania</w:t>
      </w:r>
    </w:p>
    <w:p w:rsidR="004F1BCD" w:rsidRDefault="004F1BCD" w:rsidP="004F1BCD">
      <w:pPr>
        <w:tabs>
          <w:tab w:val="num" w:pos="567"/>
        </w:tabs>
        <w:spacing w:after="0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pisemne  prace domowe zostaną pozytywnie ocenione jeżeli: będą pracą własną ( prace przepisane tzw. plagiaty, będą oceniane negatywnie ), ich treść i forma będą zgodne z tematem, temat będzie omówiony wyczerpująco,  będą poprawne pod względem ortograficznym, interpunkcyjnym, stylistycznym,  będą staranne i estetyczne, albo będą spełniały inne kryteria podane w czasie ich zadawania</w:t>
      </w:r>
    </w:p>
    <w:p w:rsidR="004F1BCD" w:rsidRDefault="004F1BCD" w:rsidP="004F1BCD">
      <w:pPr>
        <w:tabs>
          <w:tab w:val="num" w:pos="1440"/>
        </w:tabs>
        <w:spacing w:after="0"/>
        <w:ind w:left="1418" w:hanging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 Ocenie w skali 1 – 6 podlegają (progi ocen określa STATUT SZKOŁY)</w:t>
      </w:r>
    </w:p>
    <w:p w:rsidR="004F1BCD" w:rsidRDefault="004F1BCD" w:rsidP="004F1BCD">
      <w:pPr>
        <w:tabs>
          <w:tab w:val="num" w:pos="1440"/>
        </w:tabs>
        <w:spacing w:after="0"/>
        <w:ind w:left="1985" w:hanging="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 prace klasowe</w:t>
      </w:r>
    </w:p>
    <w:p w:rsidR="004F1BCD" w:rsidRDefault="004F1BCD" w:rsidP="004F1BCD">
      <w:pPr>
        <w:tabs>
          <w:tab w:val="num" w:pos="1440"/>
        </w:tabs>
        <w:spacing w:after="0"/>
        <w:ind w:left="1985" w:hanging="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  większe prace domowe (ocena z nich nie musi być wpisana jako praca domowa, może być wpisana jako zeszyt, projekt, referat, inne)</w:t>
      </w:r>
    </w:p>
    <w:p w:rsidR="004F1BCD" w:rsidRDefault="004F1BCD" w:rsidP="004F1BCD">
      <w:pPr>
        <w:tabs>
          <w:tab w:val="num" w:pos="1440"/>
        </w:tabs>
        <w:spacing w:after="0"/>
        <w:ind w:left="1985" w:hanging="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 kartkówki</w:t>
      </w:r>
    </w:p>
    <w:p w:rsidR="004F1BCD" w:rsidRDefault="004F1BCD" w:rsidP="004F1BCD">
      <w:pPr>
        <w:tabs>
          <w:tab w:val="num" w:pos="1440"/>
        </w:tabs>
        <w:spacing w:after="0"/>
        <w:ind w:left="1985" w:hanging="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 prace na lekcji</w:t>
      </w:r>
    </w:p>
    <w:p w:rsidR="004F1BCD" w:rsidRDefault="004F1BCD" w:rsidP="004F1BCD">
      <w:pPr>
        <w:tabs>
          <w:tab w:val="num" w:pos="851"/>
        </w:tabs>
        <w:spacing w:after="0"/>
        <w:ind w:left="99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Uczeń nieobecny otrzymuje ocenę 0 i ma obowiązek, niezwłocznie po pojawianiu się w szkole  zgłosić się do nauczyciela biologii i ustalić termin nadrobienia zaległości</w:t>
      </w:r>
    </w:p>
    <w:p w:rsidR="004F1BCD" w:rsidRDefault="004F1BCD" w:rsidP="004F1BCD">
      <w:pPr>
        <w:spacing w:after="0"/>
        <w:ind w:left="568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Prace klasowe będą zapowiadane z tygodniowym wyprzedzeniem, wtedy również uczeń otrzyma kryteria sukcesu </w:t>
      </w:r>
      <w:proofErr w:type="spellStart"/>
      <w:r>
        <w:rPr>
          <w:rFonts w:ascii="Arial" w:hAnsi="Arial" w:cs="Arial"/>
          <w:sz w:val="18"/>
          <w:szCs w:val="18"/>
        </w:rPr>
        <w:t>wg</w:t>
      </w:r>
      <w:proofErr w:type="spellEnd"/>
      <w:r>
        <w:rPr>
          <w:rFonts w:ascii="Arial" w:hAnsi="Arial" w:cs="Arial"/>
          <w:sz w:val="18"/>
          <w:szCs w:val="18"/>
        </w:rPr>
        <w:t xml:space="preserve">. których należy przygotować się do pracy klasowej. </w:t>
      </w:r>
    </w:p>
    <w:p w:rsidR="004F1BCD" w:rsidRDefault="004F1BCD" w:rsidP="004F1BCD">
      <w:pPr>
        <w:tabs>
          <w:tab w:val="num" w:pos="567"/>
        </w:tabs>
        <w:spacing w:after="0"/>
        <w:ind w:left="1441" w:hanging="11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 Poprawianie ocen:</w:t>
      </w:r>
    </w:p>
    <w:p w:rsidR="004F1BCD" w:rsidRDefault="004F1BCD" w:rsidP="004F1BCD">
      <w:pPr>
        <w:tabs>
          <w:tab w:val="num" w:pos="851"/>
        </w:tabs>
        <w:spacing w:after="0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poprawie podlegają oceny  prac klasowych i większych prac domowych</w:t>
      </w:r>
    </w:p>
    <w:p w:rsidR="004F1BCD" w:rsidRDefault="004F1BCD" w:rsidP="004F1BCD">
      <w:pPr>
        <w:tabs>
          <w:tab w:val="num" w:pos="851"/>
        </w:tabs>
        <w:spacing w:after="0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poprawy prac klasowych odbywają się w ustalonym terminie podczas konsultacji (dla ucznia chcącego poprawić ocenę jest to termin obowiązkowy, zwalnia TYLKO PISEMNE ZWOLNIENIE NAPISANE W DZIENNICZKU PRZEZ RODZICÓW/OPIEKUNÓW UCZNIA LUB ZWOLNIENIE LEKARSKIE)</w:t>
      </w:r>
      <w:r>
        <w:rPr>
          <w:rFonts w:ascii="Arial" w:hAnsi="Arial" w:cs="Arial"/>
          <w:sz w:val="32"/>
          <w:szCs w:val="32"/>
        </w:rPr>
        <w:t xml:space="preserve"> </w:t>
      </w:r>
    </w:p>
    <w:p w:rsidR="004F1BCD" w:rsidRDefault="004F1BCD" w:rsidP="004F1BCD">
      <w:pPr>
        <w:tabs>
          <w:tab w:val="num" w:pos="1440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-  na wykonanie poprawy pracy domowej jest tydzień od dnia rozdania sprawdzonych prac</w:t>
      </w:r>
    </w:p>
    <w:p w:rsidR="004F1BCD" w:rsidRDefault="004F1BCD" w:rsidP="004F1BCD">
      <w:pPr>
        <w:spacing w:after="0"/>
        <w:ind w:left="1418" w:hanging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 Konsultacje z biologii w roku szkolnym 2020/2021 odbywać się będą  w czwartki od 7.15. do 8.00</w:t>
      </w:r>
    </w:p>
    <w:p w:rsidR="004F1BCD" w:rsidRDefault="004F1BCD" w:rsidP="004F1BCD">
      <w:pPr>
        <w:spacing w:after="0"/>
        <w:ind w:left="1418" w:hanging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 Ocena semestralna jest średnią ważoną, przy czym wagi ocen ustalone są w STATUCIE SZKOŁY</w:t>
      </w:r>
    </w:p>
    <w:p w:rsidR="004F1BCD" w:rsidRDefault="004F1BCD" w:rsidP="004F1BCD">
      <w:pPr>
        <w:spacing w:after="120"/>
        <w:ind w:left="1418" w:hanging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 Na ocenę  roczną uczeń pracuje cały rok.  Uczeń  niezadowolony z proponowanej oceny rocznej  może starać się o jej poprawienie .Zasady poprawy określa STATUT SZKOŁY.</w:t>
      </w:r>
    </w:p>
    <w:p w:rsidR="004F1BCD" w:rsidRPr="00FA280D" w:rsidRDefault="004F1BCD" w:rsidP="004F1BCD">
      <w:pPr>
        <w:spacing w:after="0"/>
        <w:ind w:left="1418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Oświadczam, że w razie potrzeby dowiozę moją córkę / mojego syna na czwartkowe konsultacje </w:t>
      </w:r>
    </w:p>
    <w:p w:rsidR="004F1BCD" w:rsidRDefault="004F1BCD" w:rsidP="004F1BCD">
      <w:pPr>
        <w:spacing w:after="0" w:line="360" w:lineRule="auto"/>
        <w:ind w:left="2341" w:hanging="134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rodzice (opiekunowie ) ucznia                    </w:t>
      </w:r>
    </w:p>
    <w:p w:rsidR="004F1BCD" w:rsidRDefault="004F1BCD" w:rsidP="004F1BCD">
      <w:pPr>
        <w:spacing w:after="0"/>
        <w:ind w:left="2341" w:hanging="134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……………………………………………..…..</w:t>
      </w: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</w:t>
      </w:r>
    </w:p>
    <w:p w:rsidR="004F1BCD" w:rsidRDefault="004F1BCD" w:rsidP="004F1BCD">
      <w:pPr>
        <w:ind w:left="2340" w:hanging="134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(data i czytelny podpis)</w:t>
      </w:r>
    </w:p>
    <w:p w:rsidR="004F1BCD" w:rsidRDefault="004F1BCD" w:rsidP="004F1BCD">
      <w:pPr>
        <w:spacing w:after="0"/>
        <w:ind w:left="2341" w:hanging="134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 zapoznałem/łam  się z powyższym dokumentem:  </w:t>
      </w:r>
    </w:p>
    <w:p w:rsidR="004F1BCD" w:rsidRDefault="004F1BCD" w:rsidP="004F1BCD">
      <w:pPr>
        <w:spacing w:after="0"/>
        <w:ind w:left="2341" w:hanging="134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Uczeń: ………………………………………………………………………………………………..</w:t>
      </w:r>
    </w:p>
    <w:p w:rsidR="004F1BCD" w:rsidRDefault="004F1BCD" w:rsidP="004F1BCD">
      <w:pPr>
        <w:spacing w:after="0"/>
        <w:ind w:left="2341" w:hanging="1349"/>
        <w:jc w:val="both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         (data i czytelny podpis)</w:t>
      </w:r>
    </w:p>
    <w:p w:rsidR="004F1BCD" w:rsidRDefault="004F1BCD" w:rsidP="004F1BCD">
      <w:pPr>
        <w:ind w:left="2340" w:hanging="134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rodzice (opiekunowie ) ucznia ……………………………………………..…..</w:t>
      </w:r>
    </w:p>
    <w:p w:rsidR="0096201A" w:rsidRPr="004F1BCD" w:rsidRDefault="004F1BCD" w:rsidP="004F1BCD">
      <w:pPr>
        <w:ind w:left="2340" w:hanging="134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(data i czytelny podpis)</w:t>
      </w:r>
    </w:p>
    <w:sectPr w:rsidR="0096201A" w:rsidRPr="004F1BCD" w:rsidSect="00644E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57452"/>
    <w:multiLevelType w:val="hybridMultilevel"/>
    <w:tmpl w:val="C4AEED0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F1BCD"/>
    <w:rsid w:val="003B28E3"/>
    <w:rsid w:val="004F1BCD"/>
    <w:rsid w:val="0096201A"/>
    <w:rsid w:val="00B1641F"/>
    <w:rsid w:val="00E355DA"/>
    <w:rsid w:val="00E5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5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NieuzywaneTytuy">
    <w:name w:val="tytuł 1 (Nieuzywane:Tytuły)"/>
    <w:basedOn w:val="Normalny"/>
    <w:uiPriority w:val="99"/>
    <w:rsid w:val="004F1BCD"/>
    <w:pPr>
      <w:widowControl w:val="0"/>
      <w:suppressAutoHyphens/>
      <w:autoSpaceDE w:val="0"/>
      <w:autoSpaceDN w:val="0"/>
      <w:adjustRightInd w:val="0"/>
      <w:spacing w:after="0" w:line="600" w:lineRule="atLeast"/>
      <w:textAlignment w:val="center"/>
    </w:pPr>
    <w:rPr>
      <w:rFonts w:ascii="AgendaPl-Bold" w:eastAsia="Times New Roman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Normalny"/>
    <w:uiPriority w:val="99"/>
    <w:rsid w:val="004F1BCD"/>
    <w:pPr>
      <w:widowControl w:val="0"/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Dutch801HdEU-Normal" w:eastAsia="Times New Roman" w:hAnsi="Dutch801HdEU-Normal" w:cs="Dutch801HdEU-Normal"/>
      <w:color w:val="000000"/>
      <w:sz w:val="20"/>
      <w:szCs w:val="20"/>
    </w:rPr>
  </w:style>
  <w:style w:type="paragraph" w:customStyle="1" w:styleId="tabelaglowkaNieuzywanefiz">
    <w:name w:val="tabela glowka (Nieuzywane:fiz)"/>
    <w:basedOn w:val="Normalny"/>
    <w:uiPriority w:val="99"/>
    <w:rsid w:val="004F1BCD"/>
    <w:pPr>
      <w:widowControl w:val="0"/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-BoldCondensed" w:eastAsia="Times New Roman" w:hAnsi="AgendaPl-BoldCondensed" w:cs="AgendaPl-BoldCondensed"/>
      <w:b/>
      <w:bCs/>
      <w:color w:val="FFFFFF"/>
      <w:sz w:val="24"/>
      <w:szCs w:val="24"/>
    </w:rPr>
  </w:style>
  <w:style w:type="paragraph" w:customStyle="1" w:styleId="tabela-belkatabele">
    <w:name w:val="tabela - belka (tabele)"/>
    <w:basedOn w:val="Normalny"/>
    <w:uiPriority w:val="99"/>
    <w:rsid w:val="004F1BCD"/>
    <w:pPr>
      <w:widowControl w:val="0"/>
      <w:suppressAutoHyphens/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-BoldCondensed" w:eastAsia="Times New Roman" w:hAnsi="AgendaPl-BoldCondensed" w:cs="AgendaPl-BoldCondensed"/>
      <w:b/>
      <w:bCs/>
      <w:color w:val="FFFFFF"/>
      <w:sz w:val="20"/>
      <w:szCs w:val="20"/>
    </w:rPr>
  </w:style>
  <w:style w:type="character" w:customStyle="1" w:styleId="Bold">
    <w:name w:val="Bold"/>
    <w:uiPriority w:val="99"/>
    <w:rsid w:val="004F1BCD"/>
    <w:rPr>
      <w:b/>
      <w:bCs/>
    </w:rPr>
  </w:style>
  <w:style w:type="character" w:customStyle="1" w:styleId="BoldCondensed">
    <w:name w:val="BoldCondensed"/>
    <w:uiPriority w:val="99"/>
    <w:rsid w:val="004F1BCD"/>
    <w:rPr>
      <w:b/>
      <w:bCs/>
    </w:rPr>
  </w:style>
  <w:style w:type="character" w:customStyle="1" w:styleId="boldasia">
    <w:name w:val="bold (asia)"/>
    <w:uiPriority w:val="99"/>
    <w:rsid w:val="004F1BCD"/>
    <w:rPr>
      <w:b/>
      <w:bCs/>
    </w:rPr>
  </w:style>
  <w:style w:type="paragraph" w:customStyle="1" w:styleId="Default">
    <w:name w:val="Default"/>
    <w:rsid w:val="004F1BC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2375</Words>
  <Characters>14256</Characters>
  <Application>Microsoft Office Word</Application>
  <DocSecurity>0</DocSecurity>
  <Lines>118</Lines>
  <Paragraphs>33</Paragraphs>
  <ScaleCrop>false</ScaleCrop>
  <Company/>
  <LinksUpToDate>false</LinksUpToDate>
  <CharactersWithSpaces>16598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2020-09-04T10:17:00Z</dcterms:created>
  <dcterms:modified xsi:type="dcterms:W3CDTF">2020-09-22T10:52:00Z</dcterms:modified>
</cp:coreProperties>
</file>