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342" w:rsidRPr="002E7D6E" w:rsidRDefault="00A46342" w:rsidP="002E7D6E">
      <w:pPr>
        <w:spacing w:before="100" w:beforeAutospacing="1" w:after="100" w:afterAutospacing="1" w:line="360" w:lineRule="auto"/>
        <w:contextualSpacing/>
        <w:jc w:val="center"/>
        <w:rPr>
          <w:rFonts w:ascii="Times New Roman" w:eastAsia="Times New Roman" w:hAnsi="Times New Roman"/>
          <w:sz w:val="24"/>
          <w:szCs w:val="24"/>
          <w:lang w:eastAsia="pl-PL"/>
        </w:rPr>
      </w:pPr>
      <w:r w:rsidRPr="002E7D6E">
        <w:rPr>
          <w:rFonts w:ascii="Times New Roman" w:eastAsia="Times New Roman" w:hAnsi="Times New Roman"/>
          <w:b/>
          <w:bCs/>
          <w:sz w:val="24"/>
          <w:szCs w:val="24"/>
          <w:lang w:eastAsia="pl-PL"/>
        </w:rPr>
        <w:t xml:space="preserve">PRZEDMIOTOWE ZASADY OCENIANIA Z </w:t>
      </w:r>
      <w:r w:rsidR="00304BC1" w:rsidRPr="002E7D6E">
        <w:rPr>
          <w:rFonts w:ascii="Times New Roman" w:eastAsia="Times New Roman" w:hAnsi="Times New Roman"/>
          <w:b/>
          <w:bCs/>
          <w:sz w:val="24"/>
          <w:szCs w:val="24"/>
          <w:lang w:eastAsia="pl-PL"/>
        </w:rPr>
        <w:t>WIEDZY O SPOŁECZEŃSTWIE</w:t>
      </w:r>
    </w:p>
    <w:p w:rsidR="00584A24" w:rsidRPr="002E7D6E" w:rsidRDefault="00584A24" w:rsidP="002E7D6E">
      <w:pPr>
        <w:spacing w:before="100" w:beforeAutospacing="1" w:after="100" w:afterAutospacing="1" w:line="360" w:lineRule="auto"/>
        <w:contextualSpacing/>
        <w:jc w:val="center"/>
        <w:rPr>
          <w:rFonts w:ascii="Times New Roman" w:eastAsia="Times New Roman" w:hAnsi="Times New Roman"/>
          <w:b/>
          <w:bCs/>
          <w:sz w:val="24"/>
          <w:szCs w:val="24"/>
          <w:lang w:eastAsia="pl-PL"/>
        </w:rPr>
      </w:pPr>
      <w:r w:rsidRPr="002E7D6E">
        <w:rPr>
          <w:rFonts w:ascii="Times New Roman" w:eastAsia="Times New Roman" w:hAnsi="Times New Roman"/>
          <w:b/>
          <w:bCs/>
          <w:sz w:val="24"/>
          <w:szCs w:val="24"/>
          <w:lang w:eastAsia="pl-PL"/>
        </w:rPr>
        <w:t>Szkoła Podstawowa nr 2 im.</w:t>
      </w:r>
      <w:r w:rsidR="00A46342" w:rsidRPr="002E7D6E">
        <w:rPr>
          <w:rFonts w:ascii="Times New Roman" w:eastAsia="Times New Roman" w:hAnsi="Times New Roman"/>
          <w:b/>
          <w:bCs/>
          <w:sz w:val="24"/>
          <w:szCs w:val="24"/>
          <w:lang w:eastAsia="pl-PL"/>
        </w:rPr>
        <w:t xml:space="preserve"> </w:t>
      </w:r>
      <w:r w:rsidRPr="002E7D6E">
        <w:rPr>
          <w:rFonts w:ascii="Times New Roman" w:eastAsia="Times New Roman" w:hAnsi="Times New Roman"/>
          <w:b/>
          <w:bCs/>
          <w:sz w:val="24"/>
          <w:szCs w:val="24"/>
          <w:lang w:eastAsia="pl-PL"/>
        </w:rPr>
        <w:t>Wiotolda rtm.</w:t>
      </w:r>
      <w:r w:rsidR="00A46342" w:rsidRPr="002E7D6E">
        <w:rPr>
          <w:rFonts w:ascii="Times New Roman" w:eastAsia="Times New Roman" w:hAnsi="Times New Roman"/>
          <w:b/>
          <w:bCs/>
          <w:sz w:val="24"/>
          <w:szCs w:val="24"/>
          <w:lang w:eastAsia="pl-PL"/>
        </w:rPr>
        <w:t xml:space="preserve"> </w:t>
      </w:r>
      <w:r w:rsidRPr="002E7D6E">
        <w:rPr>
          <w:rFonts w:ascii="Times New Roman" w:eastAsia="Times New Roman" w:hAnsi="Times New Roman"/>
          <w:b/>
          <w:bCs/>
          <w:sz w:val="24"/>
          <w:szCs w:val="24"/>
          <w:lang w:eastAsia="pl-PL"/>
        </w:rPr>
        <w:t>Pileckiego w Olsztynku</w:t>
      </w:r>
    </w:p>
    <w:p w:rsidR="00A46342" w:rsidRPr="002E7D6E" w:rsidRDefault="00A46342" w:rsidP="002E7D6E">
      <w:pPr>
        <w:spacing w:before="100" w:beforeAutospacing="1" w:after="100" w:afterAutospacing="1" w:line="360" w:lineRule="auto"/>
        <w:contextualSpacing/>
        <w:jc w:val="center"/>
        <w:rPr>
          <w:rFonts w:ascii="Times New Roman" w:eastAsia="Times New Roman" w:hAnsi="Times New Roman"/>
          <w:b/>
          <w:bCs/>
          <w:sz w:val="24"/>
          <w:szCs w:val="24"/>
          <w:lang w:eastAsia="pl-PL"/>
        </w:rPr>
      </w:pPr>
      <w:r w:rsidRPr="002E7D6E">
        <w:rPr>
          <w:rFonts w:ascii="Times New Roman" w:eastAsia="Times New Roman" w:hAnsi="Times New Roman"/>
          <w:b/>
          <w:bCs/>
          <w:sz w:val="24"/>
          <w:szCs w:val="24"/>
          <w:lang w:eastAsia="pl-PL"/>
        </w:rPr>
        <w:t xml:space="preserve"> </w:t>
      </w:r>
      <w:r w:rsidR="00C727BF">
        <w:rPr>
          <w:rFonts w:ascii="Times New Roman" w:eastAsia="Times New Roman" w:hAnsi="Times New Roman"/>
          <w:b/>
          <w:bCs/>
          <w:sz w:val="24"/>
          <w:szCs w:val="24"/>
          <w:lang w:eastAsia="pl-PL"/>
        </w:rPr>
        <w:t>rok szkolny 2022/2023</w:t>
      </w:r>
      <w:r w:rsidR="00304BC1" w:rsidRPr="002E7D6E">
        <w:rPr>
          <w:rFonts w:ascii="Times New Roman" w:eastAsia="Times New Roman" w:hAnsi="Times New Roman"/>
          <w:b/>
          <w:bCs/>
          <w:sz w:val="24"/>
          <w:szCs w:val="24"/>
          <w:lang w:eastAsia="pl-PL"/>
        </w:rPr>
        <w:t xml:space="preserve"> dla klasa</w:t>
      </w:r>
      <w:r w:rsidR="00584A24" w:rsidRPr="002E7D6E">
        <w:rPr>
          <w:rFonts w:ascii="Times New Roman" w:eastAsia="Times New Roman" w:hAnsi="Times New Roman"/>
          <w:b/>
          <w:bCs/>
          <w:sz w:val="24"/>
          <w:szCs w:val="24"/>
          <w:lang w:eastAsia="pl-PL"/>
        </w:rPr>
        <w:t xml:space="preserve"> </w:t>
      </w:r>
      <w:r w:rsidRPr="002E7D6E">
        <w:rPr>
          <w:rFonts w:ascii="Times New Roman" w:eastAsia="Times New Roman" w:hAnsi="Times New Roman"/>
          <w:b/>
          <w:bCs/>
          <w:sz w:val="24"/>
          <w:szCs w:val="24"/>
          <w:lang w:eastAsia="pl-PL"/>
        </w:rPr>
        <w:t>VII</w:t>
      </w:r>
      <w:r w:rsidR="00584A24" w:rsidRPr="002E7D6E">
        <w:rPr>
          <w:rFonts w:ascii="Times New Roman" w:eastAsia="Times New Roman" w:hAnsi="Times New Roman"/>
          <w:b/>
          <w:bCs/>
          <w:sz w:val="24"/>
          <w:szCs w:val="24"/>
          <w:lang w:eastAsia="pl-PL"/>
        </w:rPr>
        <w:t>I</w:t>
      </w:r>
    </w:p>
    <w:p w:rsidR="00A46342" w:rsidRDefault="00A46342" w:rsidP="002E7D6E">
      <w:pPr>
        <w:spacing w:before="100" w:beforeAutospacing="1" w:after="100" w:afterAutospacing="1"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opracowane na podstawie:</w:t>
      </w:r>
      <w:r w:rsidR="002E7D6E">
        <w:rPr>
          <w:rFonts w:ascii="Times New Roman" w:eastAsia="Times New Roman" w:hAnsi="Times New Roman"/>
          <w:sz w:val="24"/>
          <w:szCs w:val="24"/>
          <w:lang w:eastAsia="pl-PL"/>
        </w:rPr>
        <w:t xml:space="preserve"> </w:t>
      </w:r>
    </w:p>
    <w:p w:rsidR="00A46342" w:rsidRPr="002E7D6E" w:rsidRDefault="00A46342" w:rsidP="002E7D6E">
      <w:pPr>
        <w:spacing w:before="100" w:beforeAutospacing="1" w:after="100" w:afterAutospacing="1" w:line="360" w:lineRule="auto"/>
        <w:jc w:val="both"/>
        <w:rPr>
          <w:rFonts w:ascii="Times New Roman" w:eastAsia="Times New Roman" w:hAnsi="Times New Roman"/>
          <w:b/>
          <w:sz w:val="24"/>
          <w:szCs w:val="24"/>
          <w:lang w:eastAsia="pl-PL"/>
        </w:rPr>
      </w:pPr>
      <w:r w:rsidRPr="002E7D6E">
        <w:rPr>
          <w:rFonts w:ascii="Times New Roman" w:eastAsia="Times New Roman" w:hAnsi="Times New Roman"/>
          <w:b/>
          <w:sz w:val="24"/>
          <w:szCs w:val="24"/>
          <w:lang w:eastAsia="pl-PL"/>
        </w:rPr>
        <w:t>1.  ROZPORZĄDZENIE MINISTRA EDUKACJI NARODOWEJ z dnia 10 czerwca 2015 r. w sprawie szczegółowych warunków i sposobu oceniania, klasyfikowania i promowania uczniów i słuchaczy w szkołach publicznych ( Dz.U.nr 199 z 2004r.) z późniejszymi zmianami.</w:t>
      </w:r>
    </w:p>
    <w:tbl>
      <w:tblPr>
        <w:tblW w:w="5000" w:type="pct"/>
        <w:tblCellSpacing w:w="0" w:type="dxa"/>
        <w:shd w:val="clear" w:color="auto" w:fill="FFFFFF"/>
        <w:tblCellMar>
          <w:top w:w="60" w:type="dxa"/>
          <w:left w:w="60" w:type="dxa"/>
          <w:bottom w:w="60" w:type="dxa"/>
          <w:right w:w="60" w:type="dxa"/>
        </w:tblCellMar>
        <w:tblLook w:val="04A0"/>
      </w:tblPr>
      <w:tblGrid>
        <w:gridCol w:w="14124"/>
      </w:tblGrid>
      <w:tr w:rsidR="00A46342" w:rsidRPr="00A46342" w:rsidTr="00A46342">
        <w:trPr>
          <w:tblCellSpacing w:w="0" w:type="dxa"/>
        </w:trPr>
        <w:tc>
          <w:tcPr>
            <w:tcW w:w="0" w:type="auto"/>
            <w:shd w:val="clear" w:color="auto" w:fill="FFFFFF"/>
            <w:vAlign w:val="center"/>
            <w:hideMark/>
          </w:tcPr>
          <w:p w:rsidR="00A46342" w:rsidRPr="00A46342" w:rsidRDefault="00A46342" w:rsidP="002E7D6E">
            <w:pPr>
              <w:spacing w:after="8" w:line="360" w:lineRule="auto"/>
              <w:ind w:right="8"/>
              <w:jc w:val="both"/>
              <w:textAlignment w:val="top"/>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2. R</w:t>
            </w:r>
            <w:r w:rsidRPr="00A46342">
              <w:rPr>
                <w:rFonts w:ascii="Times New Roman" w:eastAsia="Times New Roman" w:hAnsi="Times New Roman"/>
                <w:color w:val="000000"/>
                <w:sz w:val="24"/>
                <w:szCs w:val="24"/>
                <w:lang w:eastAsia="pl-PL"/>
              </w:rPr>
              <w:t>ozporządzenie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w:t>
            </w:r>
            <w:r w:rsidRPr="00A46342">
              <w:rPr>
                <w:rFonts w:ascii="Times New Roman" w:eastAsia="Times New Roman" w:hAnsi="Times New Roman"/>
                <w:b/>
                <w:bCs/>
                <w:color w:val="000000"/>
                <w:sz w:val="24"/>
                <w:szCs w:val="24"/>
                <w:lang w:eastAsia="pl-PL"/>
              </w:rPr>
              <w:t>Dz.U. 2017 poz. 356)</w:t>
            </w:r>
          </w:p>
        </w:tc>
      </w:tr>
    </w:tbl>
    <w:p w:rsidR="00A46342" w:rsidRDefault="00A46342" w:rsidP="002E7D6E">
      <w:pPr>
        <w:spacing w:before="100" w:beforeAutospacing="1" w:after="100" w:afterAutospacing="1"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3. Statutu Szkoły Podstawowej w Olsztynku .</w:t>
      </w:r>
    </w:p>
    <w:p w:rsidR="00A46342" w:rsidRDefault="00A46342" w:rsidP="002E7D6E">
      <w:pPr>
        <w:spacing w:before="100" w:beforeAutospacing="1" w:after="100" w:afterAutospacing="1"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4. Programu nauczania „</w:t>
      </w:r>
      <w:r w:rsidR="00304BC1">
        <w:rPr>
          <w:rFonts w:ascii="Times New Roman" w:eastAsia="Times New Roman" w:hAnsi="Times New Roman"/>
          <w:sz w:val="24"/>
          <w:szCs w:val="24"/>
          <w:lang w:eastAsia="pl-PL"/>
        </w:rPr>
        <w:t>Dziś i jutro</w:t>
      </w:r>
      <w:r>
        <w:rPr>
          <w:rFonts w:ascii="Times New Roman" w:eastAsia="Times New Roman" w:hAnsi="Times New Roman"/>
          <w:sz w:val="24"/>
          <w:szCs w:val="24"/>
          <w:lang w:eastAsia="pl-PL"/>
        </w:rPr>
        <w:t xml:space="preserve">” przeznaczonego do nauczania przedmiotu </w:t>
      </w:r>
      <w:r w:rsidR="00304BC1">
        <w:rPr>
          <w:rFonts w:ascii="Times New Roman" w:eastAsia="Times New Roman" w:hAnsi="Times New Roman"/>
          <w:sz w:val="24"/>
          <w:szCs w:val="24"/>
          <w:lang w:eastAsia="pl-PL"/>
        </w:rPr>
        <w:t>wiedza o społeczeństwie</w:t>
      </w:r>
      <w:r>
        <w:rPr>
          <w:rFonts w:ascii="Times New Roman" w:eastAsia="Times New Roman" w:hAnsi="Times New Roman"/>
          <w:sz w:val="24"/>
          <w:szCs w:val="24"/>
          <w:lang w:eastAsia="pl-PL"/>
        </w:rPr>
        <w:t> na II et</w:t>
      </w:r>
      <w:r w:rsidR="00304BC1">
        <w:rPr>
          <w:rFonts w:ascii="Times New Roman" w:eastAsia="Times New Roman" w:hAnsi="Times New Roman"/>
          <w:sz w:val="24"/>
          <w:szCs w:val="24"/>
          <w:lang w:eastAsia="pl-PL"/>
        </w:rPr>
        <w:t xml:space="preserve">apie kształcenia ogólnego (klasa </w:t>
      </w:r>
      <w:r>
        <w:rPr>
          <w:rFonts w:ascii="Times New Roman" w:eastAsia="Times New Roman" w:hAnsi="Times New Roman"/>
          <w:sz w:val="24"/>
          <w:szCs w:val="24"/>
          <w:lang w:eastAsia="pl-PL"/>
        </w:rPr>
        <w:t xml:space="preserve">VIII szkoły podstawowej), autorstwa </w:t>
      </w:r>
      <w:r w:rsidR="00304BC1">
        <w:rPr>
          <w:rFonts w:ascii="Times New Roman" w:eastAsia="Times New Roman" w:hAnsi="Times New Roman"/>
          <w:sz w:val="24"/>
          <w:szCs w:val="24"/>
          <w:lang w:eastAsia="pl-PL"/>
        </w:rPr>
        <w:t>Barbary Furman</w:t>
      </w:r>
      <w:r>
        <w:rPr>
          <w:rFonts w:ascii="Times New Roman" w:eastAsia="Times New Roman" w:hAnsi="Times New Roman"/>
          <w:sz w:val="24"/>
          <w:szCs w:val="24"/>
          <w:lang w:eastAsia="pl-PL"/>
        </w:rPr>
        <w:t xml:space="preserve"> .</w:t>
      </w:r>
    </w:p>
    <w:p w:rsidR="00304BC1" w:rsidRDefault="002E7D6E" w:rsidP="002E7D6E">
      <w:pPr>
        <w:spacing w:before="100" w:beforeAutospacing="1" w:after="100" w:afterAutospacing="1"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5. </w:t>
      </w:r>
      <w:r w:rsidR="00A46342">
        <w:rPr>
          <w:rFonts w:ascii="Times New Roman" w:eastAsia="Times New Roman" w:hAnsi="Times New Roman"/>
          <w:sz w:val="24"/>
          <w:szCs w:val="24"/>
          <w:lang w:eastAsia="pl-PL"/>
        </w:rPr>
        <w:t>Podręcznik: „</w:t>
      </w:r>
      <w:r w:rsidR="00304BC1">
        <w:rPr>
          <w:rFonts w:ascii="Times New Roman" w:eastAsia="Times New Roman" w:hAnsi="Times New Roman"/>
          <w:sz w:val="24"/>
          <w:szCs w:val="24"/>
          <w:lang w:eastAsia="pl-PL"/>
        </w:rPr>
        <w:t>Dziś i jutro</w:t>
      </w:r>
      <w:r w:rsidR="00A46342">
        <w:rPr>
          <w:rFonts w:ascii="Times New Roman" w:eastAsia="Times New Roman" w:hAnsi="Times New Roman"/>
          <w:sz w:val="24"/>
          <w:szCs w:val="24"/>
          <w:lang w:eastAsia="pl-PL"/>
        </w:rPr>
        <w:t xml:space="preserve">”- </w:t>
      </w:r>
      <w:r w:rsidR="00304BC1">
        <w:rPr>
          <w:rFonts w:ascii="Times New Roman" w:eastAsia="Times New Roman" w:hAnsi="Times New Roman"/>
          <w:sz w:val="24"/>
          <w:szCs w:val="24"/>
          <w:lang w:eastAsia="pl-PL"/>
        </w:rPr>
        <w:t>Barbara Furman</w:t>
      </w:r>
      <w:r w:rsidR="00A46342">
        <w:rPr>
          <w:rFonts w:ascii="Times New Roman" w:eastAsia="Times New Roman" w:hAnsi="Times New Roman"/>
          <w:sz w:val="24"/>
          <w:szCs w:val="24"/>
          <w:lang w:eastAsia="pl-PL"/>
        </w:rPr>
        <w:t>, wyd.</w:t>
      </w:r>
      <w:r>
        <w:rPr>
          <w:rFonts w:ascii="Times New Roman" w:eastAsia="Times New Roman" w:hAnsi="Times New Roman"/>
          <w:sz w:val="24"/>
          <w:szCs w:val="24"/>
          <w:lang w:eastAsia="pl-PL"/>
        </w:rPr>
        <w:t xml:space="preserve"> Nowa Era.</w:t>
      </w:r>
    </w:p>
    <w:p w:rsidR="002E7D6E" w:rsidRDefault="002E7D6E" w:rsidP="002E7D6E">
      <w:pPr>
        <w:spacing w:before="100" w:beforeAutospacing="1" w:after="100" w:afterAutospacing="1" w:line="360" w:lineRule="auto"/>
        <w:jc w:val="both"/>
        <w:rPr>
          <w:rFonts w:ascii="Times New Roman" w:eastAsia="Times New Roman" w:hAnsi="Times New Roman"/>
          <w:sz w:val="24"/>
          <w:szCs w:val="24"/>
          <w:lang w:eastAsia="pl-PL"/>
        </w:rPr>
      </w:pPr>
    </w:p>
    <w:p w:rsidR="00245895" w:rsidRDefault="00380D15" w:rsidP="002E7D6E">
      <w:pPr>
        <w:spacing w:before="100" w:beforeAutospacing="1" w:after="100" w:afterAutospacing="1"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 xml:space="preserve">Nadrzędnym cele podstawy programowej jest: kształtowanie postaw obywatelskich i prowspólnotowych uczniów poprzez afirmację wartości społeczeństwa obywatelskiego, praw człowieka, demokracji. </w:t>
      </w:r>
    </w:p>
    <w:p w:rsidR="00A46342" w:rsidRPr="00304BC1" w:rsidRDefault="00245895" w:rsidP="002E7D6E">
      <w:pPr>
        <w:pStyle w:val="Akapitzlist"/>
        <w:spacing w:before="100" w:beforeAutospacing="1" w:after="100" w:afterAutospacing="1" w:line="360" w:lineRule="auto"/>
        <w:ind w:left="0"/>
        <w:jc w:val="both"/>
        <w:rPr>
          <w:rFonts w:ascii="Times New Roman" w:hAnsi="Times New Roman"/>
          <w:b/>
          <w:sz w:val="24"/>
          <w:szCs w:val="24"/>
        </w:rPr>
      </w:pPr>
      <w:r>
        <w:rPr>
          <w:rFonts w:ascii="Times New Roman" w:hAnsi="Times New Roman"/>
          <w:b/>
          <w:sz w:val="24"/>
          <w:szCs w:val="24"/>
        </w:rPr>
        <w:t xml:space="preserve">1. </w:t>
      </w:r>
      <w:r w:rsidR="00A46342" w:rsidRPr="00304BC1">
        <w:rPr>
          <w:rFonts w:ascii="Times New Roman" w:hAnsi="Times New Roman"/>
          <w:b/>
          <w:sz w:val="24"/>
          <w:szCs w:val="24"/>
        </w:rPr>
        <w:t>Cele kształcenia – wymagania ogólne z podstawy programowej.</w:t>
      </w:r>
    </w:p>
    <w:p w:rsidR="00304BC1" w:rsidRPr="00304BC1" w:rsidRDefault="00304BC1" w:rsidP="002E7D6E">
      <w:pPr>
        <w:autoSpaceDE w:val="0"/>
        <w:autoSpaceDN w:val="0"/>
        <w:adjustRightInd w:val="0"/>
        <w:spacing w:before="100" w:beforeAutospacing="1" w:after="100" w:afterAutospacing="1" w:line="360" w:lineRule="auto"/>
        <w:jc w:val="both"/>
        <w:rPr>
          <w:rFonts w:ascii="Times New Roman" w:hAnsi="Times New Roman"/>
          <w:color w:val="000000"/>
          <w:sz w:val="24"/>
          <w:szCs w:val="24"/>
          <w:lang w:eastAsia="pl-PL"/>
        </w:rPr>
      </w:pPr>
      <w:r w:rsidRPr="00380D15">
        <w:rPr>
          <w:rFonts w:ascii="Times New Roman" w:hAnsi="Times New Roman"/>
          <w:b/>
          <w:color w:val="000000"/>
          <w:sz w:val="24"/>
          <w:szCs w:val="24"/>
          <w:lang w:eastAsia="pl-PL"/>
        </w:rPr>
        <w:t>I. Wiedza i rozumienie</w:t>
      </w:r>
      <w:r w:rsidRPr="00304BC1">
        <w:rPr>
          <w:rFonts w:ascii="Times New Roman" w:hAnsi="Times New Roman"/>
          <w:color w:val="000000"/>
          <w:sz w:val="24"/>
          <w:szCs w:val="24"/>
          <w:lang w:eastAsia="pl-PL"/>
        </w:rPr>
        <w:t>. Uczeń:</w:t>
      </w:r>
    </w:p>
    <w:p w:rsidR="00304BC1" w:rsidRPr="00304BC1" w:rsidRDefault="00304BC1" w:rsidP="002E7D6E">
      <w:pPr>
        <w:autoSpaceDE w:val="0"/>
        <w:autoSpaceDN w:val="0"/>
        <w:adjustRightInd w:val="0"/>
        <w:spacing w:before="100" w:beforeAutospacing="1" w:after="100" w:afterAutospacing="1" w:line="360" w:lineRule="auto"/>
        <w:contextualSpacing/>
        <w:jc w:val="both"/>
        <w:rPr>
          <w:rFonts w:ascii="Times New Roman" w:hAnsi="Times New Roman"/>
          <w:color w:val="000000"/>
          <w:sz w:val="24"/>
          <w:szCs w:val="24"/>
          <w:lang w:eastAsia="pl-PL"/>
        </w:rPr>
      </w:pPr>
      <w:r w:rsidRPr="00304BC1">
        <w:rPr>
          <w:rFonts w:ascii="Times New Roman" w:hAnsi="Times New Roman"/>
          <w:color w:val="000000"/>
          <w:sz w:val="24"/>
          <w:szCs w:val="24"/>
          <w:lang w:eastAsia="pl-PL"/>
        </w:rPr>
        <w:t>1) wyjaśnia podstawowe prawidłowości życia społecznego, w tym funkcjonowania</w:t>
      </w:r>
      <w:r w:rsidR="00245895">
        <w:rPr>
          <w:rFonts w:ascii="Times New Roman" w:hAnsi="Times New Roman"/>
          <w:color w:val="000000"/>
          <w:sz w:val="24"/>
          <w:szCs w:val="24"/>
          <w:lang w:eastAsia="pl-PL"/>
        </w:rPr>
        <w:t xml:space="preserve"> </w:t>
      </w:r>
      <w:r w:rsidRPr="00304BC1">
        <w:rPr>
          <w:rFonts w:ascii="Times New Roman" w:hAnsi="Times New Roman"/>
          <w:color w:val="000000"/>
          <w:sz w:val="24"/>
          <w:szCs w:val="24"/>
          <w:lang w:eastAsia="pl-PL"/>
        </w:rPr>
        <w:t>grup społecznych oraz społeczności lokalnej i regionalnej oraz wspólnoty</w:t>
      </w:r>
      <w:r w:rsidR="00245895">
        <w:rPr>
          <w:rFonts w:ascii="Times New Roman" w:hAnsi="Times New Roman"/>
          <w:color w:val="000000"/>
          <w:sz w:val="24"/>
          <w:szCs w:val="24"/>
          <w:lang w:eastAsia="pl-PL"/>
        </w:rPr>
        <w:t xml:space="preserve"> </w:t>
      </w:r>
      <w:r w:rsidRPr="00304BC1">
        <w:rPr>
          <w:rFonts w:ascii="Times New Roman" w:hAnsi="Times New Roman"/>
          <w:color w:val="000000"/>
          <w:sz w:val="24"/>
          <w:szCs w:val="24"/>
          <w:lang w:eastAsia="pl-PL"/>
        </w:rPr>
        <w:t>etnicznej i państwowej;</w:t>
      </w:r>
    </w:p>
    <w:p w:rsidR="00304BC1" w:rsidRPr="00304BC1" w:rsidRDefault="00304BC1" w:rsidP="002E7D6E">
      <w:pPr>
        <w:autoSpaceDE w:val="0"/>
        <w:autoSpaceDN w:val="0"/>
        <w:adjustRightInd w:val="0"/>
        <w:spacing w:before="100" w:beforeAutospacing="1" w:after="100" w:afterAutospacing="1" w:line="360" w:lineRule="auto"/>
        <w:contextualSpacing/>
        <w:jc w:val="both"/>
        <w:rPr>
          <w:rFonts w:ascii="Times New Roman" w:hAnsi="Times New Roman"/>
          <w:color w:val="000000"/>
          <w:sz w:val="24"/>
          <w:szCs w:val="24"/>
          <w:lang w:eastAsia="pl-PL"/>
        </w:rPr>
      </w:pPr>
      <w:r w:rsidRPr="00304BC1">
        <w:rPr>
          <w:rFonts w:ascii="Times New Roman" w:hAnsi="Times New Roman"/>
          <w:color w:val="000000"/>
          <w:sz w:val="24"/>
          <w:szCs w:val="24"/>
          <w:lang w:eastAsia="pl-PL"/>
        </w:rPr>
        <w:t>2) uzasadnia znaczenie procedur demokratycznych i stosuje je w życiu szkoły</w:t>
      </w:r>
      <w:r w:rsidR="00245895">
        <w:rPr>
          <w:rFonts w:ascii="Times New Roman" w:hAnsi="Times New Roman"/>
          <w:color w:val="000000"/>
          <w:sz w:val="24"/>
          <w:szCs w:val="24"/>
          <w:lang w:eastAsia="pl-PL"/>
        </w:rPr>
        <w:t xml:space="preserve"> </w:t>
      </w:r>
      <w:r w:rsidRPr="00304BC1">
        <w:rPr>
          <w:rFonts w:ascii="Times New Roman" w:hAnsi="Times New Roman"/>
          <w:color w:val="000000"/>
          <w:sz w:val="24"/>
          <w:szCs w:val="24"/>
          <w:lang w:eastAsia="pl-PL"/>
        </w:rPr>
        <w:t>oraz grup, w których uczestniczy;</w:t>
      </w:r>
    </w:p>
    <w:p w:rsidR="00304BC1" w:rsidRPr="00304BC1" w:rsidRDefault="00304BC1" w:rsidP="002E7D6E">
      <w:pPr>
        <w:autoSpaceDE w:val="0"/>
        <w:autoSpaceDN w:val="0"/>
        <w:adjustRightInd w:val="0"/>
        <w:spacing w:before="100" w:beforeAutospacing="1" w:after="100" w:afterAutospacing="1" w:line="360" w:lineRule="auto"/>
        <w:contextualSpacing/>
        <w:jc w:val="both"/>
        <w:rPr>
          <w:rFonts w:ascii="Times New Roman" w:hAnsi="Times New Roman"/>
          <w:color w:val="000000"/>
          <w:sz w:val="24"/>
          <w:szCs w:val="24"/>
          <w:lang w:eastAsia="pl-PL"/>
        </w:rPr>
      </w:pPr>
      <w:r w:rsidRPr="00304BC1">
        <w:rPr>
          <w:rFonts w:ascii="Times New Roman" w:hAnsi="Times New Roman"/>
          <w:color w:val="000000"/>
          <w:sz w:val="24"/>
          <w:szCs w:val="24"/>
          <w:lang w:eastAsia="pl-PL"/>
        </w:rPr>
        <w:t>3) wyjaśnia znaczenie aktywności obywatelskiej;</w:t>
      </w:r>
    </w:p>
    <w:p w:rsidR="00304BC1" w:rsidRPr="00304BC1" w:rsidRDefault="00304BC1" w:rsidP="002E7D6E">
      <w:pPr>
        <w:autoSpaceDE w:val="0"/>
        <w:autoSpaceDN w:val="0"/>
        <w:adjustRightInd w:val="0"/>
        <w:spacing w:before="100" w:beforeAutospacing="1" w:after="100" w:afterAutospacing="1" w:line="360" w:lineRule="auto"/>
        <w:contextualSpacing/>
        <w:jc w:val="both"/>
        <w:rPr>
          <w:rFonts w:ascii="Times New Roman" w:hAnsi="Times New Roman"/>
          <w:color w:val="000000"/>
          <w:sz w:val="24"/>
          <w:szCs w:val="24"/>
          <w:lang w:eastAsia="pl-PL"/>
        </w:rPr>
      </w:pPr>
      <w:r w:rsidRPr="00304BC1">
        <w:rPr>
          <w:rFonts w:ascii="Times New Roman" w:hAnsi="Times New Roman"/>
          <w:color w:val="000000"/>
          <w:sz w:val="24"/>
          <w:szCs w:val="24"/>
          <w:lang w:eastAsia="pl-PL"/>
        </w:rPr>
        <w:t>4) przedstawia zasady ustroju Rzeczypospolitej Polskiej i podstawowe organy</w:t>
      </w:r>
      <w:r w:rsidR="00245895">
        <w:rPr>
          <w:rFonts w:ascii="Times New Roman" w:hAnsi="Times New Roman"/>
          <w:color w:val="000000"/>
          <w:sz w:val="24"/>
          <w:szCs w:val="24"/>
          <w:lang w:eastAsia="pl-PL"/>
        </w:rPr>
        <w:t xml:space="preserve"> </w:t>
      </w:r>
      <w:r w:rsidRPr="00304BC1">
        <w:rPr>
          <w:rFonts w:ascii="Times New Roman" w:hAnsi="Times New Roman"/>
          <w:color w:val="000000"/>
          <w:sz w:val="24"/>
          <w:szCs w:val="24"/>
          <w:lang w:eastAsia="pl-PL"/>
        </w:rPr>
        <w:t>władz publicznych;</w:t>
      </w:r>
    </w:p>
    <w:p w:rsidR="00304BC1" w:rsidRPr="00304BC1" w:rsidRDefault="00304BC1" w:rsidP="002E7D6E">
      <w:pPr>
        <w:autoSpaceDE w:val="0"/>
        <w:autoSpaceDN w:val="0"/>
        <w:adjustRightInd w:val="0"/>
        <w:spacing w:before="100" w:beforeAutospacing="1" w:after="100" w:afterAutospacing="1" w:line="360" w:lineRule="auto"/>
        <w:contextualSpacing/>
        <w:jc w:val="both"/>
        <w:rPr>
          <w:rFonts w:ascii="Times New Roman" w:hAnsi="Times New Roman"/>
          <w:color w:val="000000"/>
          <w:sz w:val="24"/>
          <w:szCs w:val="24"/>
          <w:lang w:eastAsia="pl-PL"/>
        </w:rPr>
      </w:pPr>
      <w:r w:rsidRPr="00304BC1">
        <w:rPr>
          <w:rFonts w:ascii="Times New Roman" w:hAnsi="Times New Roman"/>
          <w:color w:val="000000"/>
          <w:sz w:val="24"/>
          <w:szCs w:val="24"/>
          <w:lang w:eastAsia="pl-PL"/>
        </w:rPr>
        <w:t>5) ma podstawową wiedzę na temat praw człowieka, środków masowego</w:t>
      </w:r>
      <w:r w:rsidR="00245895">
        <w:rPr>
          <w:rFonts w:ascii="Times New Roman" w:hAnsi="Times New Roman"/>
          <w:color w:val="000000"/>
          <w:sz w:val="24"/>
          <w:szCs w:val="24"/>
          <w:lang w:eastAsia="pl-PL"/>
        </w:rPr>
        <w:t xml:space="preserve"> </w:t>
      </w:r>
      <w:r w:rsidRPr="00304BC1">
        <w:rPr>
          <w:rFonts w:ascii="Times New Roman" w:hAnsi="Times New Roman"/>
          <w:color w:val="000000"/>
          <w:sz w:val="24"/>
          <w:szCs w:val="24"/>
          <w:lang w:eastAsia="pl-PL"/>
        </w:rPr>
        <w:t>przekazu oraz wybranych spraw międzynarodowych;</w:t>
      </w:r>
    </w:p>
    <w:p w:rsidR="00304BC1" w:rsidRPr="00304BC1" w:rsidRDefault="00304BC1" w:rsidP="002E7D6E">
      <w:pPr>
        <w:autoSpaceDE w:val="0"/>
        <w:autoSpaceDN w:val="0"/>
        <w:adjustRightInd w:val="0"/>
        <w:spacing w:before="100" w:beforeAutospacing="1" w:after="100" w:afterAutospacing="1" w:line="360" w:lineRule="auto"/>
        <w:jc w:val="both"/>
        <w:rPr>
          <w:rFonts w:ascii="Times New Roman" w:hAnsi="Times New Roman"/>
          <w:color w:val="000000"/>
          <w:sz w:val="24"/>
          <w:szCs w:val="24"/>
          <w:lang w:eastAsia="pl-PL"/>
        </w:rPr>
      </w:pPr>
      <w:r w:rsidRPr="00304BC1">
        <w:rPr>
          <w:rFonts w:ascii="Times New Roman" w:hAnsi="Times New Roman"/>
          <w:color w:val="000000"/>
          <w:sz w:val="24"/>
          <w:szCs w:val="24"/>
          <w:lang w:eastAsia="pl-PL"/>
        </w:rPr>
        <w:t>6) wykorzystuje swą wiedzę do interpretacji wydarzeń życia społecznego,</w:t>
      </w:r>
      <w:r w:rsidR="00245895">
        <w:rPr>
          <w:rFonts w:ascii="Times New Roman" w:hAnsi="Times New Roman"/>
          <w:color w:val="000000"/>
          <w:sz w:val="24"/>
          <w:szCs w:val="24"/>
          <w:lang w:eastAsia="pl-PL"/>
        </w:rPr>
        <w:t xml:space="preserve"> </w:t>
      </w:r>
      <w:r w:rsidRPr="00304BC1">
        <w:rPr>
          <w:rFonts w:ascii="Times New Roman" w:hAnsi="Times New Roman"/>
          <w:color w:val="000000"/>
          <w:sz w:val="24"/>
          <w:szCs w:val="24"/>
          <w:lang w:eastAsia="pl-PL"/>
        </w:rPr>
        <w:t>w tym publicznego.</w:t>
      </w:r>
    </w:p>
    <w:p w:rsidR="00304BC1" w:rsidRPr="00304BC1" w:rsidRDefault="00304BC1" w:rsidP="002E7D6E">
      <w:pPr>
        <w:autoSpaceDE w:val="0"/>
        <w:autoSpaceDN w:val="0"/>
        <w:adjustRightInd w:val="0"/>
        <w:spacing w:before="100" w:beforeAutospacing="1" w:after="100" w:afterAutospacing="1" w:line="360" w:lineRule="auto"/>
        <w:jc w:val="both"/>
        <w:rPr>
          <w:rFonts w:ascii="Times New Roman" w:hAnsi="Times New Roman"/>
          <w:color w:val="000000"/>
          <w:sz w:val="24"/>
          <w:szCs w:val="24"/>
          <w:lang w:eastAsia="pl-PL"/>
        </w:rPr>
      </w:pPr>
      <w:r w:rsidRPr="00380D15">
        <w:rPr>
          <w:rFonts w:ascii="Times New Roman" w:hAnsi="Times New Roman"/>
          <w:b/>
          <w:color w:val="000000"/>
          <w:sz w:val="24"/>
          <w:szCs w:val="24"/>
          <w:lang w:eastAsia="pl-PL"/>
        </w:rPr>
        <w:t>II. Wykorzystanie i tworzenie informacji</w:t>
      </w:r>
      <w:r w:rsidRPr="00304BC1">
        <w:rPr>
          <w:rFonts w:ascii="Times New Roman" w:hAnsi="Times New Roman"/>
          <w:color w:val="000000"/>
          <w:sz w:val="24"/>
          <w:szCs w:val="24"/>
          <w:lang w:eastAsia="pl-PL"/>
        </w:rPr>
        <w:t>. Uczeń:</w:t>
      </w:r>
    </w:p>
    <w:p w:rsidR="00304BC1" w:rsidRPr="00304BC1" w:rsidRDefault="00304BC1" w:rsidP="002E7D6E">
      <w:pPr>
        <w:autoSpaceDE w:val="0"/>
        <w:autoSpaceDN w:val="0"/>
        <w:adjustRightInd w:val="0"/>
        <w:spacing w:before="100" w:beforeAutospacing="1" w:after="100" w:afterAutospacing="1" w:line="360" w:lineRule="auto"/>
        <w:contextualSpacing/>
        <w:jc w:val="both"/>
        <w:rPr>
          <w:rFonts w:ascii="Times New Roman" w:hAnsi="Times New Roman"/>
          <w:color w:val="000000"/>
          <w:sz w:val="24"/>
          <w:szCs w:val="24"/>
          <w:lang w:eastAsia="pl-PL"/>
        </w:rPr>
      </w:pPr>
      <w:r w:rsidRPr="00304BC1">
        <w:rPr>
          <w:rFonts w:ascii="Times New Roman" w:hAnsi="Times New Roman"/>
          <w:color w:val="000000"/>
          <w:sz w:val="24"/>
          <w:szCs w:val="24"/>
          <w:lang w:eastAsia="pl-PL"/>
        </w:rPr>
        <w:t>1) znajduje informacje na temat życia społecznego, w tym publicznego;</w:t>
      </w:r>
    </w:p>
    <w:p w:rsidR="00304BC1" w:rsidRPr="00304BC1" w:rsidRDefault="00304BC1" w:rsidP="002E7D6E">
      <w:pPr>
        <w:autoSpaceDE w:val="0"/>
        <w:autoSpaceDN w:val="0"/>
        <w:adjustRightInd w:val="0"/>
        <w:spacing w:before="100" w:beforeAutospacing="1" w:after="100" w:afterAutospacing="1" w:line="360" w:lineRule="auto"/>
        <w:jc w:val="both"/>
        <w:rPr>
          <w:rFonts w:ascii="Times New Roman" w:hAnsi="Times New Roman"/>
          <w:color w:val="000000"/>
          <w:sz w:val="24"/>
          <w:szCs w:val="24"/>
          <w:lang w:eastAsia="pl-PL"/>
        </w:rPr>
      </w:pPr>
      <w:r w:rsidRPr="00304BC1">
        <w:rPr>
          <w:rFonts w:ascii="Times New Roman" w:hAnsi="Times New Roman"/>
          <w:color w:val="000000"/>
          <w:sz w:val="24"/>
          <w:szCs w:val="24"/>
          <w:lang w:eastAsia="pl-PL"/>
        </w:rPr>
        <w:t>2) wykorzystuje informacje do tworzenia własnej wypowiedzi na temat wydarzeń</w:t>
      </w:r>
      <w:r w:rsidR="00245895">
        <w:rPr>
          <w:rFonts w:ascii="Times New Roman" w:hAnsi="Times New Roman"/>
          <w:color w:val="000000"/>
          <w:sz w:val="24"/>
          <w:szCs w:val="24"/>
          <w:lang w:eastAsia="pl-PL"/>
        </w:rPr>
        <w:t xml:space="preserve"> </w:t>
      </w:r>
      <w:r w:rsidRPr="00304BC1">
        <w:rPr>
          <w:rFonts w:ascii="Times New Roman" w:hAnsi="Times New Roman"/>
          <w:color w:val="000000"/>
          <w:sz w:val="24"/>
          <w:szCs w:val="24"/>
          <w:lang w:eastAsia="pl-PL"/>
        </w:rPr>
        <w:t>z życia społecznego, w tym publicznego.</w:t>
      </w:r>
    </w:p>
    <w:p w:rsidR="00304BC1" w:rsidRPr="00304BC1" w:rsidRDefault="00304BC1" w:rsidP="002E7D6E">
      <w:pPr>
        <w:autoSpaceDE w:val="0"/>
        <w:autoSpaceDN w:val="0"/>
        <w:adjustRightInd w:val="0"/>
        <w:spacing w:before="100" w:beforeAutospacing="1" w:after="100" w:afterAutospacing="1" w:line="360" w:lineRule="auto"/>
        <w:jc w:val="both"/>
        <w:rPr>
          <w:rFonts w:ascii="Times New Roman" w:hAnsi="Times New Roman"/>
          <w:color w:val="000000"/>
          <w:sz w:val="24"/>
          <w:szCs w:val="24"/>
          <w:lang w:eastAsia="pl-PL"/>
        </w:rPr>
      </w:pPr>
      <w:r w:rsidRPr="00380D15">
        <w:rPr>
          <w:rFonts w:ascii="Times New Roman" w:hAnsi="Times New Roman"/>
          <w:b/>
          <w:color w:val="000000"/>
          <w:sz w:val="24"/>
          <w:szCs w:val="24"/>
          <w:lang w:eastAsia="pl-PL"/>
        </w:rPr>
        <w:t>III. Rozumienie siebie oraz rozpoznawanie i rozwiązywanie problemów</w:t>
      </w:r>
      <w:r w:rsidRPr="00304BC1">
        <w:rPr>
          <w:rFonts w:ascii="Times New Roman" w:hAnsi="Times New Roman"/>
          <w:color w:val="000000"/>
          <w:sz w:val="24"/>
          <w:szCs w:val="24"/>
          <w:lang w:eastAsia="pl-PL"/>
        </w:rPr>
        <w:t>. Uczeń:</w:t>
      </w:r>
    </w:p>
    <w:p w:rsidR="00304BC1" w:rsidRPr="00304BC1" w:rsidRDefault="00304BC1" w:rsidP="002E7D6E">
      <w:pPr>
        <w:autoSpaceDE w:val="0"/>
        <w:autoSpaceDN w:val="0"/>
        <w:adjustRightInd w:val="0"/>
        <w:spacing w:before="100" w:beforeAutospacing="1" w:after="100" w:afterAutospacing="1" w:line="360" w:lineRule="auto"/>
        <w:contextualSpacing/>
        <w:jc w:val="both"/>
        <w:rPr>
          <w:rFonts w:ascii="Times New Roman" w:hAnsi="Times New Roman"/>
          <w:color w:val="000000"/>
          <w:sz w:val="24"/>
          <w:szCs w:val="24"/>
          <w:lang w:eastAsia="pl-PL"/>
        </w:rPr>
      </w:pPr>
      <w:r w:rsidRPr="00304BC1">
        <w:rPr>
          <w:rFonts w:ascii="Times New Roman" w:hAnsi="Times New Roman"/>
          <w:color w:val="000000"/>
          <w:sz w:val="24"/>
          <w:szCs w:val="24"/>
          <w:lang w:eastAsia="pl-PL"/>
        </w:rPr>
        <w:t>1) rozpoznaje własne potrzeby i potrzeby innych;</w:t>
      </w:r>
    </w:p>
    <w:p w:rsidR="00304BC1" w:rsidRPr="00304BC1" w:rsidRDefault="00304BC1" w:rsidP="002E7D6E">
      <w:pPr>
        <w:autoSpaceDE w:val="0"/>
        <w:autoSpaceDN w:val="0"/>
        <w:adjustRightInd w:val="0"/>
        <w:spacing w:before="100" w:beforeAutospacing="1" w:after="100" w:afterAutospacing="1" w:line="360" w:lineRule="auto"/>
        <w:contextualSpacing/>
        <w:jc w:val="both"/>
        <w:rPr>
          <w:rFonts w:ascii="Times New Roman" w:hAnsi="Times New Roman"/>
          <w:color w:val="000000"/>
          <w:sz w:val="24"/>
          <w:szCs w:val="24"/>
          <w:lang w:eastAsia="pl-PL"/>
        </w:rPr>
      </w:pPr>
      <w:r w:rsidRPr="00304BC1">
        <w:rPr>
          <w:rFonts w:ascii="Times New Roman" w:hAnsi="Times New Roman"/>
          <w:color w:val="000000"/>
          <w:sz w:val="24"/>
          <w:szCs w:val="24"/>
          <w:lang w:eastAsia="pl-PL"/>
        </w:rPr>
        <w:t>2) planuje dalszą edukację, uwzględniając swe umiejętności i zainteresowania;</w:t>
      </w:r>
    </w:p>
    <w:p w:rsidR="00304BC1" w:rsidRPr="00304BC1" w:rsidRDefault="00304BC1" w:rsidP="002E7D6E">
      <w:pPr>
        <w:autoSpaceDE w:val="0"/>
        <w:autoSpaceDN w:val="0"/>
        <w:adjustRightInd w:val="0"/>
        <w:spacing w:before="100" w:beforeAutospacing="1" w:after="100" w:afterAutospacing="1" w:line="360" w:lineRule="auto"/>
        <w:contextualSpacing/>
        <w:jc w:val="both"/>
        <w:rPr>
          <w:rFonts w:ascii="Times New Roman" w:hAnsi="Times New Roman"/>
          <w:color w:val="000000"/>
          <w:sz w:val="24"/>
          <w:szCs w:val="24"/>
          <w:lang w:eastAsia="pl-PL"/>
        </w:rPr>
      </w:pPr>
      <w:r w:rsidRPr="00304BC1">
        <w:rPr>
          <w:rFonts w:ascii="Times New Roman" w:hAnsi="Times New Roman"/>
          <w:color w:val="000000"/>
          <w:sz w:val="24"/>
          <w:szCs w:val="24"/>
          <w:lang w:eastAsia="pl-PL"/>
        </w:rPr>
        <w:lastRenderedPageBreak/>
        <w:t>3) wyjaśnia związek między godnością a prawami, które mu przysługują;</w:t>
      </w:r>
    </w:p>
    <w:p w:rsidR="00304BC1" w:rsidRPr="00245895" w:rsidRDefault="00245895" w:rsidP="002E7D6E">
      <w:pPr>
        <w:autoSpaceDE w:val="0"/>
        <w:autoSpaceDN w:val="0"/>
        <w:adjustRightInd w:val="0"/>
        <w:spacing w:before="100" w:beforeAutospacing="1" w:after="100" w:afterAutospacing="1" w:line="360" w:lineRule="auto"/>
        <w:contextualSpacing/>
        <w:jc w:val="both"/>
        <w:rPr>
          <w:rFonts w:ascii="Times New Roman" w:hAnsi="Times New Roman"/>
          <w:color w:val="FFFFFF"/>
          <w:sz w:val="24"/>
          <w:szCs w:val="24"/>
          <w:lang w:eastAsia="pl-PL"/>
        </w:rPr>
      </w:pPr>
      <w:r>
        <w:rPr>
          <w:rFonts w:ascii="Times New Roman" w:hAnsi="Times New Roman"/>
          <w:color w:val="000000"/>
          <w:sz w:val="24"/>
          <w:szCs w:val="24"/>
          <w:lang w:eastAsia="pl-PL"/>
        </w:rPr>
        <w:t>4</w:t>
      </w:r>
      <w:r w:rsidR="00304BC1" w:rsidRPr="00304BC1">
        <w:rPr>
          <w:rFonts w:ascii="Times New Roman" w:hAnsi="Times New Roman"/>
          <w:color w:val="000000"/>
          <w:sz w:val="24"/>
          <w:szCs w:val="24"/>
          <w:lang w:eastAsia="pl-PL"/>
        </w:rPr>
        <w:t>) przedstawia własne prawa i obowiązki;</w:t>
      </w:r>
    </w:p>
    <w:p w:rsidR="00304BC1" w:rsidRPr="00304BC1" w:rsidRDefault="00304BC1" w:rsidP="002E7D6E">
      <w:pPr>
        <w:autoSpaceDE w:val="0"/>
        <w:autoSpaceDN w:val="0"/>
        <w:adjustRightInd w:val="0"/>
        <w:spacing w:before="100" w:beforeAutospacing="1" w:after="100" w:afterAutospacing="1" w:line="360" w:lineRule="auto"/>
        <w:contextualSpacing/>
        <w:jc w:val="both"/>
        <w:rPr>
          <w:rFonts w:ascii="Times New Roman" w:hAnsi="Times New Roman"/>
          <w:color w:val="000000"/>
          <w:sz w:val="24"/>
          <w:szCs w:val="24"/>
          <w:lang w:eastAsia="pl-PL"/>
        </w:rPr>
      </w:pPr>
      <w:r w:rsidRPr="00304BC1">
        <w:rPr>
          <w:rFonts w:ascii="Times New Roman" w:hAnsi="Times New Roman"/>
          <w:color w:val="000000"/>
          <w:sz w:val="24"/>
          <w:szCs w:val="24"/>
          <w:lang w:eastAsia="pl-PL"/>
        </w:rPr>
        <w:t>5) powiększa treść własnej tożsamości lokalnej, regionalnej, etnicznej i obywatelskiej;</w:t>
      </w:r>
    </w:p>
    <w:p w:rsidR="00304BC1" w:rsidRPr="00304BC1" w:rsidRDefault="00304BC1" w:rsidP="002E7D6E">
      <w:pPr>
        <w:autoSpaceDE w:val="0"/>
        <w:autoSpaceDN w:val="0"/>
        <w:adjustRightInd w:val="0"/>
        <w:spacing w:before="100" w:beforeAutospacing="1" w:after="100" w:afterAutospacing="1" w:line="360" w:lineRule="auto"/>
        <w:contextualSpacing/>
        <w:jc w:val="both"/>
        <w:rPr>
          <w:rFonts w:ascii="Times New Roman" w:hAnsi="Times New Roman"/>
          <w:color w:val="000000"/>
          <w:sz w:val="24"/>
          <w:szCs w:val="24"/>
          <w:lang w:eastAsia="pl-PL"/>
        </w:rPr>
      </w:pPr>
      <w:r w:rsidRPr="00304BC1">
        <w:rPr>
          <w:rFonts w:ascii="Times New Roman" w:hAnsi="Times New Roman"/>
          <w:color w:val="000000"/>
          <w:sz w:val="24"/>
          <w:szCs w:val="24"/>
          <w:lang w:eastAsia="pl-PL"/>
        </w:rPr>
        <w:t>6) rozpoznaje przypadki łamania praw w swoim otoczeniu;</w:t>
      </w:r>
    </w:p>
    <w:p w:rsidR="00304BC1" w:rsidRPr="00304BC1" w:rsidRDefault="00304BC1" w:rsidP="002E7D6E">
      <w:pPr>
        <w:autoSpaceDE w:val="0"/>
        <w:autoSpaceDN w:val="0"/>
        <w:adjustRightInd w:val="0"/>
        <w:spacing w:before="100" w:beforeAutospacing="1" w:after="100" w:afterAutospacing="1" w:line="360" w:lineRule="auto"/>
        <w:contextualSpacing/>
        <w:jc w:val="both"/>
        <w:rPr>
          <w:rFonts w:ascii="Times New Roman" w:hAnsi="Times New Roman"/>
          <w:color w:val="000000"/>
          <w:sz w:val="24"/>
          <w:szCs w:val="24"/>
          <w:lang w:eastAsia="pl-PL"/>
        </w:rPr>
      </w:pPr>
      <w:r w:rsidRPr="00304BC1">
        <w:rPr>
          <w:rFonts w:ascii="Times New Roman" w:hAnsi="Times New Roman"/>
          <w:color w:val="000000"/>
          <w:sz w:val="24"/>
          <w:szCs w:val="24"/>
          <w:lang w:eastAsia="pl-PL"/>
        </w:rPr>
        <w:t>7) argumentuje zasadność postaw obywatelskich – m.in. odpowiedzialności,</w:t>
      </w:r>
      <w:r w:rsidR="00245895">
        <w:rPr>
          <w:rFonts w:ascii="Times New Roman" w:hAnsi="Times New Roman"/>
          <w:color w:val="000000"/>
          <w:sz w:val="24"/>
          <w:szCs w:val="24"/>
          <w:lang w:eastAsia="pl-PL"/>
        </w:rPr>
        <w:t xml:space="preserve"> </w:t>
      </w:r>
      <w:r w:rsidRPr="00304BC1">
        <w:rPr>
          <w:rFonts w:ascii="Times New Roman" w:hAnsi="Times New Roman"/>
          <w:color w:val="000000"/>
          <w:sz w:val="24"/>
          <w:szCs w:val="24"/>
          <w:lang w:eastAsia="pl-PL"/>
        </w:rPr>
        <w:t>troski o dobro wspólne i tolerancji;</w:t>
      </w:r>
    </w:p>
    <w:p w:rsidR="00304BC1" w:rsidRPr="00304BC1" w:rsidRDefault="00304BC1" w:rsidP="002E7D6E">
      <w:pPr>
        <w:autoSpaceDE w:val="0"/>
        <w:autoSpaceDN w:val="0"/>
        <w:adjustRightInd w:val="0"/>
        <w:spacing w:before="100" w:beforeAutospacing="1" w:after="100" w:afterAutospacing="1" w:line="360" w:lineRule="auto"/>
        <w:jc w:val="both"/>
        <w:rPr>
          <w:rFonts w:ascii="Times New Roman" w:hAnsi="Times New Roman"/>
          <w:color w:val="000000"/>
          <w:sz w:val="24"/>
          <w:szCs w:val="24"/>
          <w:lang w:eastAsia="pl-PL"/>
        </w:rPr>
      </w:pPr>
      <w:r w:rsidRPr="00304BC1">
        <w:rPr>
          <w:rFonts w:ascii="Times New Roman" w:hAnsi="Times New Roman"/>
          <w:color w:val="000000"/>
          <w:sz w:val="24"/>
          <w:szCs w:val="24"/>
          <w:lang w:eastAsia="pl-PL"/>
        </w:rPr>
        <w:t>8) rozpoznaje problemy najbliższego otoczenia i szuka ich rozwiązań.</w:t>
      </w:r>
    </w:p>
    <w:p w:rsidR="00304BC1" w:rsidRPr="00304BC1" w:rsidRDefault="00304BC1" w:rsidP="002E7D6E">
      <w:pPr>
        <w:autoSpaceDE w:val="0"/>
        <w:autoSpaceDN w:val="0"/>
        <w:adjustRightInd w:val="0"/>
        <w:spacing w:before="100" w:beforeAutospacing="1" w:after="100" w:afterAutospacing="1" w:line="360" w:lineRule="auto"/>
        <w:jc w:val="both"/>
        <w:rPr>
          <w:rFonts w:ascii="Times New Roman" w:hAnsi="Times New Roman"/>
          <w:color w:val="000000"/>
          <w:sz w:val="24"/>
          <w:szCs w:val="24"/>
          <w:lang w:eastAsia="pl-PL"/>
        </w:rPr>
      </w:pPr>
      <w:r w:rsidRPr="00380D15">
        <w:rPr>
          <w:rFonts w:ascii="Times New Roman" w:hAnsi="Times New Roman"/>
          <w:b/>
          <w:color w:val="000000"/>
          <w:sz w:val="24"/>
          <w:szCs w:val="24"/>
          <w:lang w:eastAsia="pl-PL"/>
        </w:rPr>
        <w:t>IV. Komunikowanie i współdziałanie</w:t>
      </w:r>
      <w:r w:rsidRPr="00304BC1">
        <w:rPr>
          <w:rFonts w:ascii="Times New Roman" w:hAnsi="Times New Roman"/>
          <w:color w:val="000000"/>
          <w:sz w:val="24"/>
          <w:szCs w:val="24"/>
          <w:lang w:eastAsia="pl-PL"/>
        </w:rPr>
        <w:t>. Uczeń:</w:t>
      </w:r>
    </w:p>
    <w:p w:rsidR="00304BC1" w:rsidRPr="00304BC1" w:rsidRDefault="00304BC1" w:rsidP="002E7D6E">
      <w:pPr>
        <w:autoSpaceDE w:val="0"/>
        <w:autoSpaceDN w:val="0"/>
        <w:adjustRightInd w:val="0"/>
        <w:spacing w:before="100" w:beforeAutospacing="1" w:after="100" w:afterAutospacing="1" w:line="360" w:lineRule="auto"/>
        <w:contextualSpacing/>
        <w:jc w:val="both"/>
        <w:rPr>
          <w:rFonts w:ascii="Times New Roman" w:hAnsi="Times New Roman"/>
          <w:color w:val="000000"/>
          <w:sz w:val="24"/>
          <w:szCs w:val="24"/>
          <w:lang w:eastAsia="pl-PL"/>
        </w:rPr>
      </w:pPr>
      <w:r w:rsidRPr="00304BC1">
        <w:rPr>
          <w:rFonts w:ascii="Times New Roman" w:hAnsi="Times New Roman"/>
          <w:color w:val="000000"/>
          <w:sz w:val="24"/>
          <w:szCs w:val="24"/>
          <w:lang w:eastAsia="pl-PL"/>
        </w:rPr>
        <w:t>1) komunikuje się w sprawach życia społecznego, w tym publicznego, oraz dyskutuje</w:t>
      </w:r>
      <w:r w:rsidR="00245895">
        <w:rPr>
          <w:rFonts w:ascii="Times New Roman" w:hAnsi="Times New Roman"/>
          <w:color w:val="000000"/>
          <w:sz w:val="24"/>
          <w:szCs w:val="24"/>
          <w:lang w:eastAsia="pl-PL"/>
        </w:rPr>
        <w:t xml:space="preserve"> </w:t>
      </w:r>
      <w:r w:rsidRPr="00304BC1">
        <w:rPr>
          <w:rFonts w:ascii="Times New Roman" w:hAnsi="Times New Roman"/>
          <w:color w:val="000000"/>
          <w:sz w:val="24"/>
          <w:szCs w:val="24"/>
          <w:lang w:eastAsia="pl-PL"/>
        </w:rPr>
        <w:t>i przedstawia własne argumenty w wybranych sprawach tego typu;</w:t>
      </w:r>
    </w:p>
    <w:p w:rsidR="00304BC1" w:rsidRPr="00304BC1" w:rsidRDefault="00304BC1" w:rsidP="002E7D6E">
      <w:pPr>
        <w:autoSpaceDE w:val="0"/>
        <w:autoSpaceDN w:val="0"/>
        <w:adjustRightInd w:val="0"/>
        <w:spacing w:before="100" w:beforeAutospacing="1" w:after="100" w:afterAutospacing="1" w:line="360" w:lineRule="auto"/>
        <w:contextualSpacing/>
        <w:jc w:val="both"/>
        <w:rPr>
          <w:rFonts w:ascii="Times New Roman" w:hAnsi="Times New Roman"/>
          <w:color w:val="000000"/>
          <w:sz w:val="24"/>
          <w:szCs w:val="24"/>
          <w:lang w:eastAsia="pl-PL"/>
        </w:rPr>
      </w:pPr>
      <w:r w:rsidRPr="00304BC1">
        <w:rPr>
          <w:rFonts w:ascii="Times New Roman" w:hAnsi="Times New Roman"/>
          <w:color w:val="000000"/>
          <w:sz w:val="24"/>
          <w:szCs w:val="24"/>
          <w:lang w:eastAsia="pl-PL"/>
        </w:rPr>
        <w:t>2) rozpoznaje przypadki wymagające postaw asertywnych;</w:t>
      </w:r>
    </w:p>
    <w:p w:rsidR="00304BC1" w:rsidRPr="00304BC1" w:rsidRDefault="00304BC1" w:rsidP="002E7D6E">
      <w:pPr>
        <w:autoSpaceDE w:val="0"/>
        <w:autoSpaceDN w:val="0"/>
        <w:adjustRightInd w:val="0"/>
        <w:spacing w:before="100" w:beforeAutospacing="1" w:after="100" w:afterAutospacing="1" w:line="360" w:lineRule="auto"/>
        <w:contextualSpacing/>
        <w:jc w:val="both"/>
        <w:rPr>
          <w:rFonts w:ascii="Times New Roman" w:hAnsi="Times New Roman"/>
          <w:color w:val="000000"/>
          <w:sz w:val="24"/>
          <w:szCs w:val="24"/>
          <w:lang w:eastAsia="pl-PL"/>
        </w:rPr>
      </w:pPr>
      <w:r w:rsidRPr="00304BC1">
        <w:rPr>
          <w:rFonts w:ascii="Times New Roman" w:hAnsi="Times New Roman"/>
          <w:color w:val="000000"/>
          <w:sz w:val="24"/>
          <w:szCs w:val="24"/>
          <w:lang w:eastAsia="pl-PL"/>
        </w:rPr>
        <w:t>3) współpracuje z innymi – dzieli się zadaniami i wywiązuje się z nich;</w:t>
      </w:r>
    </w:p>
    <w:p w:rsidR="00304BC1" w:rsidRPr="00304BC1" w:rsidRDefault="00304BC1" w:rsidP="002E7D6E">
      <w:pPr>
        <w:autoSpaceDE w:val="0"/>
        <w:autoSpaceDN w:val="0"/>
        <w:adjustRightInd w:val="0"/>
        <w:spacing w:before="100" w:beforeAutospacing="1" w:after="100" w:afterAutospacing="1" w:line="360" w:lineRule="auto"/>
        <w:contextualSpacing/>
        <w:jc w:val="both"/>
        <w:rPr>
          <w:rFonts w:ascii="Times New Roman" w:hAnsi="Times New Roman"/>
          <w:color w:val="000000"/>
          <w:sz w:val="24"/>
          <w:szCs w:val="24"/>
          <w:lang w:eastAsia="pl-PL"/>
        </w:rPr>
      </w:pPr>
      <w:r w:rsidRPr="00304BC1">
        <w:rPr>
          <w:rFonts w:ascii="Times New Roman" w:hAnsi="Times New Roman"/>
          <w:color w:val="000000"/>
          <w:sz w:val="24"/>
          <w:szCs w:val="24"/>
          <w:lang w:eastAsia="pl-PL"/>
        </w:rPr>
        <w:t>4) wykazuje konieczność współdziałania w życiu społecznym i wyjaśnia istotę</w:t>
      </w:r>
      <w:r w:rsidR="00245895">
        <w:rPr>
          <w:rFonts w:ascii="Times New Roman" w:hAnsi="Times New Roman"/>
          <w:color w:val="000000"/>
          <w:sz w:val="24"/>
          <w:szCs w:val="24"/>
          <w:lang w:eastAsia="pl-PL"/>
        </w:rPr>
        <w:t xml:space="preserve"> </w:t>
      </w:r>
      <w:r w:rsidRPr="00304BC1">
        <w:rPr>
          <w:rFonts w:ascii="Times New Roman" w:hAnsi="Times New Roman"/>
          <w:color w:val="000000"/>
          <w:sz w:val="24"/>
          <w:szCs w:val="24"/>
          <w:lang w:eastAsia="pl-PL"/>
        </w:rPr>
        <w:t>samorządności;</w:t>
      </w:r>
    </w:p>
    <w:p w:rsidR="00304BC1" w:rsidRPr="00245895" w:rsidRDefault="00304BC1" w:rsidP="002E7D6E">
      <w:pPr>
        <w:autoSpaceDE w:val="0"/>
        <w:autoSpaceDN w:val="0"/>
        <w:adjustRightInd w:val="0"/>
        <w:spacing w:before="100" w:beforeAutospacing="1" w:after="100" w:afterAutospacing="1" w:line="360" w:lineRule="auto"/>
        <w:jc w:val="both"/>
        <w:rPr>
          <w:rFonts w:ascii="Times New Roman" w:hAnsi="Times New Roman"/>
          <w:color w:val="000000"/>
          <w:sz w:val="24"/>
          <w:szCs w:val="24"/>
          <w:lang w:eastAsia="pl-PL"/>
        </w:rPr>
      </w:pPr>
      <w:r w:rsidRPr="00304BC1">
        <w:rPr>
          <w:rFonts w:ascii="Times New Roman" w:hAnsi="Times New Roman"/>
          <w:color w:val="000000"/>
          <w:sz w:val="24"/>
          <w:szCs w:val="24"/>
          <w:lang w:eastAsia="pl-PL"/>
        </w:rPr>
        <w:t>5) korzysta z prostych procedur oraz z możliwości, jakie stwarzają obywatelom instytucje życia publicznego – wskazuje, gdzie załatwić proste sprawy urzędowe.</w:t>
      </w:r>
    </w:p>
    <w:p w:rsidR="00A46342" w:rsidRDefault="00A46342" w:rsidP="002E7D6E">
      <w:pPr>
        <w:spacing w:before="100" w:beforeAutospacing="1" w:after="100" w:afterAutospacing="1" w:line="360" w:lineRule="auto"/>
        <w:jc w:val="both"/>
        <w:rPr>
          <w:rFonts w:ascii="Times New Roman" w:hAnsi="Times New Roman"/>
          <w:b/>
          <w:sz w:val="24"/>
          <w:szCs w:val="24"/>
        </w:rPr>
      </w:pPr>
      <w:r>
        <w:rPr>
          <w:rFonts w:ascii="Times New Roman" w:hAnsi="Times New Roman"/>
          <w:b/>
          <w:sz w:val="24"/>
          <w:szCs w:val="24"/>
        </w:rPr>
        <w:t>2. Sposoby informowania uczniów i rodziców o przedmiotowych zasadach oceniania.</w:t>
      </w:r>
    </w:p>
    <w:p w:rsidR="00A46342" w:rsidRDefault="00A46342" w:rsidP="002E7D6E">
      <w:pPr>
        <w:spacing w:before="100" w:beforeAutospacing="1" w:after="100" w:afterAutospacing="1" w:line="360" w:lineRule="auto"/>
        <w:jc w:val="both"/>
        <w:rPr>
          <w:rFonts w:ascii="Times New Roman" w:hAnsi="Times New Roman"/>
          <w:sz w:val="24"/>
          <w:szCs w:val="24"/>
          <w:lang w:eastAsia="pl-PL"/>
        </w:rPr>
      </w:pPr>
      <w:r>
        <w:rPr>
          <w:rFonts w:ascii="Times New Roman" w:hAnsi="Times New Roman"/>
          <w:sz w:val="24"/>
          <w:szCs w:val="24"/>
          <w:lang w:eastAsia="pl-PL"/>
        </w:rPr>
        <w:t>Nauczyciel zapoznaje uczniów z PZO na pierwszej lekcji. Uczniowie otrzymują skrócone</w:t>
      </w:r>
      <w:r w:rsidR="00245895">
        <w:rPr>
          <w:rFonts w:ascii="Times New Roman" w:hAnsi="Times New Roman"/>
          <w:sz w:val="24"/>
          <w:szCs w:val="24"/>
          <w:lang w:eastAsia="pl-PL"/>
        </w:rPr>
        <w:t xml:space="preserve"> PZO, które wklejają do zeszytu</w:t>
      </w:r>
      <w:r>
        <w:rPr>
          <w:rFonts w:ascii="Times New Roman" w:hAnsi="Times New Roman"/>
          <w:sz w:val="24"/>
          <w:szCs w:val="24"/>
          <w:lang w:eastAsia="pl-PL"/>
        </w:rPr>
        <w:t xml:space="preserve">, następnie rodzice potwierdzają zapoznanie się podpisem. </w:t>
      </w:r>
    </w:p>
    <w:p w:rsidR="002E7D6E" w:rsidRDefault="002E7D6E" w:rsidP="002E7D6E">
      <w:pPr>
        <w:spacing w:before="100" w:beforeAutospacing="1" w:after="100" w:afterAutospacing="1" w:line="360" w:lineRule="auto"/>
        <w:jc w:val="both"/>
        <w:rPr>
          <w:rFonts w:ascii="Times New Roman" w:hAnsi="Times New Roman"/>
          <w:sz w:val="24"/>
          <w:szCs w:val="24"/>
          <w:lang w:eastAsia="pl-PL"/>
        </w:rPr>
      </w:pPr>
    </w:p>
    <w:p w:rsidR="00A46342" w:rsidRDefault="00A46342" w:rsidP="002E7D6E">
      <w:pPr>
        <w:spacing w:before="100" w:beforeAutospacing="1" w:after="100" w:afterAutospacing="1" w:line="360" w:lineRule="auto"/>
        <w:jc w:val="both"/>
        <w:rPr>
          <w:rFonts w:ascii="Times New Roman" w:hAnsi="Times New Roman"/>
          <w:b/>
          <w:sz w:val="24"/>
          <w:szCs w:val="24"/>
        </w:rPr>
      </w:pPr>
      <w:r>
        <w:rPr>
          <w:rFonts w:ascii="Times New Roman" w:hAnsi="Times New Roman"/>
          <w:b/>
          <w:sz w:val="24"/>
          <w:szCs w:val="24"/>
        </w:rPr>
        <w:lastRenderedPageBreak/>
        <w:t>3. Obowiązki ucznia.</w:t>
      </w:r>
    </w:p>
    <w:p w:rsidR="00A46342" w:rsidRDefault="00A46342" w:rsidP="002E7D6E">
      <w:pPr>
        <w:autoSpaceDE w:val="0"/>
        <w:autoSpaceDN w:val="0"/>
        <w:adjustRightInd w:val="0"/>
        <w:spacing w:before="100" w:beforeAutospacing="1" w:after="100" w:afterAutospacing="1" w:line="360" w:lineRule="auto"/>
        <w:jc w:val="both"/>
        <w:rPr>
          <w:rFonts w:ascii="Times New Roman" w:hAnsi="Times New Roman"/>
          <w:sz w:val="24"/>
          <w:szCs w:val="24"/>
          <w:lang w:eastAsia="pl-PL"/>
        </w:rPr>
      </w:pPr>
      <w:r>
        <w:rPr>
          <w:rFonts w:ascii="Times New Roman" w:hAnsi="Times New Roman"/>
          <w:sz w:val="24"/>
          <w:szCs w:val="24"/>
          <w:lang w:eastAsia="pl-PL"/>
        </w:rPr>
        <w:t xml:space="preserve">Na lekcjach </w:t>
      </w:r>
      <w:r w:rsidR="00B6214C">
        <w:rPr>
          <w:rFonts w:ascii="Times New Roman" w:hAnsi="Times New Roman"/>
          <w:sz w:val="24"/>
          <w:szCs w:val="24"/>
          <w:lang w:eastAsia="pl-PL"/>
        </w:rPr>
        <w:t xml:space="preserve">Wiedzy o społeczeństwie </w:t>
      </w:r>
      <w:r>
        <w:rPr>
          <w:rFonts w:ascii="Times New Roman" w:hAnsi="Times New Roman"/>
          <w:sz w:val="24"/>
          <w:szCs w:val="24"/>
          <w:lang w:eastAsia="pl-PL"/>
        </w:rPr>
        <w:t>uczeń ma obowiązek noszenia podręc</w:t>
      </w:r>
      <w:r w:rsidR="00245895">
        <w:rPr>
          <w:rFonts w:ascii="Times New Roman" w:hAnsi="Times New Roman"/>
          <w:sz w:val="24"/>
          <w:szCs w:val="24"/>
          <w:lang w:eastAsia="pl-PL"/>
        </w:rPr>
        <w:t>znika serii „Dziś i jutro</w:t>
      </w:r>
      <w:r>
        <w:rPr>
          <w:rFonts w:ascii="Times New Roman" w:hAnsi="Times New Roman"/>
          <w:sz w:val="24"/>
          <w:szCs w:val="24"/>
          <w:lang w:eastAsia="pl-PL"/>
        </w:rPr>
        <w:t>” wyd. No</w:t>
      </w:r>
      <w:r w:rsidR="00245895">
        <w:rPr>
          <w:rFonts w:ascii="Times New Roman" w:hAnsi="Times New Roman"/>
          <w:sz w:val="24"/>
          <w:szCs w:val="24"/>
          <w:lang w:eastAsia="pl-PL"/>
        </w:rPr>
        <w:t>wa Era, zeszytu przedmiotowego.</w:t>
      </w:r>
    </w:p>
    <w:p w:rsidR="00AE205F" w:rsidRDefault="00A46342" w:rsidP="002E7D6E">
      <w:pPr>
        <w:autoSpaceDE w:val="0"/>
        <w:autoSpaceDN w:val="0"/>
        <w:adjustRightInd w:val="0"/>
        <w:spacing w:before="100" w:beforeAutospacing="1" w:after="100" w:afterAutospacing="1" w:line="360" w:lineRule="auto"/>
        <w:jc w:val="both"/>
        <w:rPr>
          <w:rFonts w:ascii="Times New Roman" w:hAnsi="Times New Roman"/>
          <w:sz w:val="24"/>
          <w:szCs w:val="24"/>
          <w:lang w:eastAsia="pl-PL"/>
        </w:rPr>
      </w:pPr>
      <w:r>
        <w:rPr>
          <w:rFonts w:ascii="Times New Roman" w:hAnsi="Times New Roman"/>
          <w:sz w:val="24"/>
          <w:szCs w:val="24"/>
          <w:lang w:eastAsia="pl-PL"/>
        </w:rPr>
        <w:t>Uczniowie nieobecni w szkole (nieobecność usprawiedliwiona, nieusprawiedliwiona) mają obowiązek uzupełnienia i opanowania materiału, odrobienia pracy domowej na kolejną lekcje.</w:t>
      </w:r>
    </w:p>
    <w:p w:rsidR="00E95FBE" w:rsidRPr="00051648" w:rsidRDefault="00E95FBE" w:rsidP="002E7D6E">
      <w:pPr>
        <w:autoSpaceDE w:val="0"/>
        <w:autoSpaceDN w:val="0"/>
        <w:adjustRightInd w:val="0"/>
        <w:spacing w:before="100" w:beforeAutospacing="1" w:after="100" w:afterAutospacing="1" w:line="360" w:lineRule="auto"/>
        <w:jc w:val="both"/>
        <w:rPr>
          <w:rFonts w:ascii="Times New Roman" w:hAnsi="Times New Roman"/>
          <w:b/>
          <w:sz w:val="24"/>
          <w:szCs w:val="24"/>
        </w:rPr>
      </w:pPr>
      <w:r w:rsidRPr="00051648">
        <w:rPr>
          <w:rFonts w:ascii="Times New Roman" w:hAnsi="Times New Roman"/>
          <w:b/>
          <w:sz w:val="24"/>
          <w:szCs w:val="24"/>
        </w:rPr>
        <w:t>Edukacja zdalna</w:t>
      </w:r>
    </w:p>
    <w:p w:rsidR="00E95FBE" w:rsidRPr="002E7D6E" w:rsidRDefault="00E95FBE" w:rsidP="002E7D6E">
      <w:pPr>
        <w:autoSpaceDE w:val="0"/>
        <w:autoSpaceDN w:val="0"/>
        <w:adjustRightInd w:val="0"/>
        <w:spacing w:before="100" w:beforeAutospacing="1" w:after="100" w:afterAutospacing="1" w:line="360" w:lineRule="auto"/>
        <w:jc w:val="both"/>
        <w:rPr>
          <w:rFonts w:ascii="Times New Roman" w:hAnsi="Times New Roman"/>
          <w:sz w:val="24"/>
          <w:szCs w:val="24"/>
        </w:rPr>
      </w:pPr>
      <w:r w:rsidRPr="002E7D6E">
        <w:rPr>
          <w:rFonts w:ascii="Times New Roman" w:hAnsi="Times New Roman"/>
          <w:sz w:val="24"/>
          <w:szCs w:val="24"/>
        </w:rPr>
        <w:t>„Podczas edukacji zdalnej z wykorzystaniem metod i technik pracy na odległość, spowodowanej ograniczeniem funkcjonowania szkoły ze względu na ogłoszony stan zagrożenia, obowiązek szkolny spełnia się także poprzez uczestnictwo w zajęciach online prowadzonych przez nauczycieli za pośrednictwem platform edukacyjnych.”</w:t>
      </w:r>
    </w:p>
    <w:p w:rsidR="00E95FBE" w:rsidRPr="002E7D6E" w:rsidRDefault="00E95FBE" w:rsidP="002E7D6E">
      <w:pPr>
        <w:spacing w:before="100" w:beforeAutospacing="1" w:after="100" w:afterAutospacing="1" w:line="360" w:lineRule="auto"/>
        <w:jc w:val="both"/>
        <w:rPr>
          <w:rFonts w:ascii="Times New Roman" w:hAnsi="Times New Roman"/>
          <w:sz w:val="24"/>
          <w:szCs w:val="24"/>
        </w:rPr>
      </w:pPr>
      <w:r w:rsidRPr="002E7D6E">
        <w:rPr>
          <w:rFonts w:ascii="Times New Roman" w:hAnsi="Times New Roman"/>
          <w:sz w:val="24"/>
          <w:szCs w:val="24"/>
        </w:rPr>
        <w:t>„Punktualne, systematyczne i aktywne uczestnictwo w zajęciach edukacyjnych prowadzonych online z wykorzystaniem metod i technik pracy na odległość, z powodu ograniczenia funkcjonowania szkoły ze względu na ogłoszony stan zagrożenia.”</w:t>
      </w:r>
    </w:p>
    <w:p w:rsidR="002E7D6E" w:rsidRPr="002E7D6E" w:rsidRDefault="002E7D6E" w:rsidP="002E7D6E">
      <w:pPr>
        <w:spacing w:before="100" w:beforeAutospacing="1" w:after="100" w:afterAutospacing="1" w:line="360" w:lineRule="auto"/>
        <w:contextualSpacing/>
        <w:jc w:val="both"/>
        <w:rPr>
          <w:rFonts w:ascii="Times New Roman" w:hAnsi="Times New Roman"/>
          <w:sz w:val="24"/>
          <w:szCs w:val="24"/>
        </w:rPr>
      </w:pPr>
      <w:r w:rsidRPr="002E7D6E">
        <w:rPr>
          <w:rFonts w:ascii="Times New Roman" w:hAnsi="Times New Roman"/>
          <w:sz w:val="24"/>
          <w:szCs w:val="24"/>
        </w:rPr>
        <w:t>W przypadku braku możliwości (podczas edukacji zdalnej) wyegzekwowania od ucznia informacji o stopniu opanowania wiadomości i umiejętności przewidzianych w podstawie programowej z powodu:</w:t>
      </w:r>
    </w:p>
    <w:p w:rsidR="002E7D6E" w:rsidRPr="002E7D6E" w:rsidRDefault="002E7D6E" w:rsidP="002E7D6E">
      <w:pPr>
        <w:spacing w:before="100" w:beforeAutospacing="1" w:after="100" w:afterAutospacing="1" w:line="360" w:lineRule="auto"/>
        <w:contextualSpacing/>
        <w:jc w:val="both"/>
        <w:rPr>
          <w:rFonts w:ascii="Times New Roman" w:hAnsi="Times New Roman"/>
          <w:sz w:val="24"/>
          <w:szCs w:val="24"/>
        </w:rPr>
      </w:pPr>
      <w:r w:rsidRPr="002E7D6E">
        <w:rPr>
          <w:rFonts w:ascii="Times New Roman" w:hAnsi="Times New Roman"/>
          <w:sz w:val="24"/>
          <w:szCs w:val="24"/>
        </w:rPr>
        <w:t xml:space="preserve">1 - licznych nieobecności, </w:t>
      </w:r>
    </w:p>
    <w:p w:rsidR="002E7D6E" w:rsidRPr="002E7D6E" w:rsidRDefault="002E7D6E" w:rsidP="002E7D6E">
      <w:pPr>
        <w:spacing w:before="100" w:beforeAutospacing="1" w:after="100" w:afterAutospacing="1" w:line="360" w:lineRule="auto"/>
        <w:contextualSpacing/>
        <w:jc w:val="both"/>
        <w:rPr>
          <w:rFonts w:ascii="Times New Roman" w:hAnsi="Times New Roman"/>
          <w:sz w:val="24"/>
          <w:szCs w:val="24"/>
        </w:rPr>
      </w:pPr>
      <w:r w:rsidRPr="002E7D6E">
        <w:rPr>
          <w:rFonts w:ascii="Times New Roman" w:hAnsi="Times New Roman"/>
          <w:sz w:val="24"/>
          <w:szCs w:val="24"/>
        </w:rPr>
        <w:t>2 - nieodsyłania zadanych prac,</w:t>
      </w:r>
    </w:p>
    <w:p w:rsidR="002E7D6E" w:rsidRPr="002E7D6E" w:rsidRDefault="002E7D6E" w:rsidP="002E7D6E">
      <w:pPr>
        <w:spacing w:before="100" w:beforeAutospacing="1" w:after="100" w:afterAutospacing="1" w:line="360" w:lineRule="auto"/>
        <w:contextualSpacing/>
        <w:jc w:val="both"/>
        <w:rPr>
          <w:rFonts w:ascii="Times New Roman" w:hAnsi="Times New Roman"/>
          <w:sz w:val="24"/>
          <w:szCs w:val="24"/>
        </w:rPr>
      </w:pPr>
      <w:r w:rsidRPr="002E7D6E">
        <w:rPr>
          <w:rFonts w:ascii="Times New Roman" w:hAnsi="Times New Roman"/>
          <w:sz w:val="24"/>
          <w:szCs w:val="24"/>
        </w:rPr>
        <w:t>3 - nieodpowiadania na pytania zadawane przez nauczyciela,</w:t>
      </w:r>
    </w:p>
    <w:p w:rsidR="002E7D6E" w:rsidRDefault="002E7D6E" w:rsidP="002E7D6E">
      <w:pPr>
        <w:spacing w:before="100" w:beforeAutospacing="1" w:after="100" w:afterAutospacing="1" w:line="360" w:lineRule="auto"/>
        <w:contextualSpacing/>
        <w:jc w:val="both"/>
        <w:rPr>
          <w:rFonts w:ascii="Times New Roman" w:hAnsi="Times New Roman"/>
          <w:sz w:val="24"/>
          <w:szCs w:val="24"/>
        </w:rPr>
      </w:pPr>
      <w:r w:rsidRPr="002E7D6E">
        <w:rPr>
          <w:rFonts w:ascii="Times New Roman" w:hAnsi="Times New Roman"/>
          <w:sz w:val="24"/>
          <w:szCs w:val="24"/>
        </w:rPr>
        <w:t>4 - częste problemy ze sprzętem,</w:t>
      </w:r>
    </w:p>
    <w:p w:rsidR="002E7D6E" w:rsidRDefault="002E7D6E" w:rsidP="002E7D6E">
      <w:pPr>
        <w:spacing w:before="100" w:beforeAutospacing="1" w:after="100" w:afterAutospacing="1" w:line="360" w:lineRule="auto"/>
        <w:contextualSpacing/>
        <w:jc w:val="both"/>
        <w:rPr>
          <w:rFonts w:ascii="Times New Roman" w:hAnsi="Times New Roman"/>
          <w:sz w:val="24"/>
          <w:szCs w:val="24"/>
        </w:rPr>
      </w:pPr>
      <w:r w:rsidRPr="002E7D6E">
        <w:rPr>
          <w:rFonts w:ascii="Times New Roman" w:hAnsi="Times New Roman"/>
          <w:sz w:val="24"/>
          <w:szCs w:val="24"/>
        </w:rPr>
        <w:t xml:space="preserve"> istnieje możliwość wezwania ucznia do szkoły w trybie nadzwyczajnym w celu zweryfikowania przez nauczyciela posiadanej przez niego wiedzy i umiejętności.</w:t>
      </w:r>
    </w:p>
    <w:p w:rsidR="000A1F63" w:rsidRDefault="000A1F63" w:rsidP="002E7D6E">
      <w:pPr>
        <w:spacing w:before="100" w:beforeAutospacing="1" w:after="100" w:afterAutospacing="1" w:line="360" w:lineRule="auto"/>
        <w:jc w:val="both"/>
        <w:rPr>
          <w:rFonts w:ascii="Times New Roman" w:hAnsi="Times New Roman"/>
          <w:b/>
          <w:sz w:val="24"/>
          <w:szCs w:val="24"/>
        </w:rPr>
      </w:pPr>
      <w:r>
        <w:rPr>
          <w:rFonts w:ascii="Times New Roman" w:hAnsi="Times New Roman"/>
          <w:b/>
          <w:sz w:val="24"/>
          <w:szCs w:val="24"/>
        </w:rPr>
        <w:lastRenderedPageBreak/>
        <w:t xml:space="preserve">4. </w:t>
      </w:r>
      <w:r w:rsidR="001B366B" w:rsidRPr="001B366B">
        <w:rPr>
          <w:rFonts w:ascii="Times New Roman" w:hAnsi="Times New Roman"/>
          <w:b/>
          <w:sz w:val="24"/>
          <w:szCs w:val="24"/>
        </w:rPr>
        <w:t>Zasady informowania uczniów i rodziców o wymaganiach i sposobie sprawdzania osiągnięć edukacyjnych uczniów, zgodnie z § 64 Statutu szkoły.</w:t>
      </w:r>
    </w:p>
    <w:p w:rsidR="000A1F63" w:rsidRDefault="000A1F63" w:rsidP="002E7D6E">
      <w:pPr>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 xml:space="preserve">O postępach w nauce i ich braku uczeń i jego rodzice powiadamiani są: </w:t>
      </w:r>
    </w:p>
    <w:p w:rsidR="000A1F63" w:rsidRDefault="000A1F63" w:rsidP="002E7D6E">
      <w:pPr>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a) poprzez wpis do dziennika,</w:t>
      </w:r>
    </w:p>
    <w:p w:rsidR="000A1F63" w:rsidRDefault="000A1F63" w:rsidP="002E7D6E">
      <w:pPr>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 xml:space="preserve">b) sprawdzone i ocenione prace pisemne, uczeń otrzymuje do wglądu w dniu otrzymania oceny,  a rodzice (prawni opiekunowie) w każdej chwili mają prawo wglądu do form pisemnych u nauczyciela. </w:t>
      </w:r>
    </w:p>
    <w:p w:rsidR="000A1F63" w:rsidRDefault="000A1F63" w:rsidP="002E7D6E">
      <w:pPr>
        <w:autoSpaceDE w:val="0"/>
        <w:autoSpaceDN w:val="0"/>
        <w:adjustRightInd w:val="0"/>
        <w:spacing w:before="100" w:beforeAutospacing="1" w:after="100" w:afterAutospacing="1" w:line="360" w:lineRule="auto"/>
        <w:jc w:val="both"/>
        <w:rPr>
          <w:rFonts w:ascii="Times New Roman" w:hAnsi="Times New Roman"/>
          <w:sz w:val="24"/>
          <w:szCs w:val="24"/>
          <w:lang w:eastAsia="pl-PL"/>
        </w:rPr>
      </w:pPr>
      <w:r>
        <w:rPr>
          <w:rFonts w:ascii="Times New Roman" w:hAnsi="Times New Roman"/>
          <w:sz w:val="24"/>
          <w:szCs w:val="24"/>
          <w:lang w:eastAsia="pl-PL"/>
        </w:rPr>
        <w:t>Uczeń będzie na bieżąco informowany o ocenach z przedmiotu, oceny będą wpisywane do zeszytu lekcyjnego i podpisywane przez rodzica.</w:t>
      </w:r>
    </w:p>
    <w:p w:rsidR="000A1F63" w:rsidRDefault="000A1F63" w:rsidP="002E7D6E">
      <w:pPr>
        <w:spacing w:before="100" w:beforeAutospacing="1" w:after="100" w:afterAutospacing="1" w:line="360" w:lineRule="auto"/>
        <w:jc w:val="both"/>
        <w:rPr>
          <w:rFonts w:ascii="Times New Roman" w:hAnsi="Times New Roman"/>
          <w:sz w:val="24"/>
          <w:szCs w:val="24"/>
          <w:lang w:eastAsia="pl-PL"/>
        </w:rPr>
      </w:pPr>
      <w:r>
        <w:rPr>
          <w:rFonts w:ascii="Times New Roman" w:hAnsi="Times New Roman"/>
          <w:sz w:val="24"/>
          <w:szCs w:val="24"/>
          <w:lang w:eastAsia="pl-PL"/>
        </w:rPr>
        <w:t>Każda otrzymana ocena jest jawna i uzasadniona przez nauczyciela.</w:t>
      </w:r>
    </w:p>
    <w:p w:rsidR="000A1F63" w:rsidRDefault="000A1F63" w:rsidP="002E7D6E">
      <w:pPr>
        <w:autoSpaceDE w:val="0"/>
        <w:autoSpaceDN w:val="0"/>
        <w:adjustRightInd w:val="0"/>
        <w:spacing w:before="100" w:beforeAutospacing="1" w:after="100" w:afterAutospacing="1" w:line="360" w:lineRule="auto"/>
        <w:jc w:val="both"/>
        <w:rPr>
          <w:rFonts w:ascii="Times New Roman" w:hAnsi="Times New Roman"/>
          <w:sz w:val="24"/>
          <w:szCs w:val="24"/>
          <w:lang w:eastAsia="pl-PL"/>
        </w:rPr>
      </w:pPr>
      <w:r>
        <w:rPr>
          <w:rFonts w:ascii="Times New Roman" w:hAnsi="Times New Roman"/>
          <w:sz w:val="24"/>
          <w:szCs w:val="24"/>
          <w:lang w:eastAsia="pl-PL"/>
        </w:rPr>
        <w:t>Uczeń na lekcji będzie miał wgląd w oceniany sprawdzian pisemny w terminie do:</w:t>
      </w:r>
    </w:p>
    <w:p w:rsidR="000A1F63" w:rsidRDefault="000A1F63" w:rsidP="002E7D6E">
      <w:pPr>
        <w:numPr>
          <w:ilvl w:val="0"/>
          <w:numId w:val="18"/>
        </w:numPr>
        <w:autoSpaceDE w:val="0"/>
        <w:autoSpaceDN w:val="0"/>
        <w:adjustRightInd w:val="0"/>
        <w:spacing w:before="100" w:beforeAutospacing="1" w:after="100" w:afterAutospacing="1" w:line="360" w:lineRule="auto"/>
        <w:jc w:val="both"/>
        <w:rPr>
          <w:rFonts w:ascii="Times New Roman" w:hAnsi="Times New Roman"/>
          <w:sz w:val="24"/>
          <w:szCs w:val="24"/>
          <w:lang w:eastAsia="pl-PL"/>
        </w:rPr>
      </w:pPr>
      <w:r>
        <w:rPr>
          <w:rFonts w:ascii="Times New Roman" w:hAnsi="Times New Roman"/>
          <w:sz w:val="24"/>
          <w:szCs w:val="24"/>
          <w:lang w:eastAsia="pl-PL"/>
        </w:rPr>
        <w:t>tygodnia z trzech ostatnich tematów,</w:t>
      </w:r>
    </w:p>
    <w:p w:rsidR="000A1F63" w:rsidRDefault="000A1F63" w:rsidP="002E7D6E">
      <w:pPr>
        <w:numPr>
          <w:ilvl w:val="0"/>
          <w:numId w:val="18"/>
        </w:numPr>
        <w:spacing w:before="100" w:beforeAutospacing="1" w:after="100" w:afterAutospacing="1" w:line="360" w:lineRule="auto"/>
        <w:jc w:val="both"/>
        <w:rPr>
          <w:rFonts w:ascii="Times New Roman" w:hAnsi="Times New Roman"/>
          <w:sz w:val="24"/>
          <w:szCs w:val="24"/>
          <w:lang w:eastAsia="pl-PL"/>
        </w:rPr>
      </w:pPr>
      <w:r>
        <w:rPr>
          <w:rFonts w:ascii="Times New Roman" w:hAnsi="Times New Roman"/>
          <w:sz w:val="24"/>
          <w:szCs w:val="24"/>
          <w:lang w:eastAsia="pl-PL"/>
        </w:rPr>
        <w:t>dwóch tygodni za sprawdzian działowy.</w:t>
      </w:r>
    </w:p>
    <w:p w:rsidR="000A1F63" w:rsidRDefault="000A1F63" w:rsidP="002E7D6E">
      <w:pPr>
        <w:spacing w:before="100" w:beforeAutospacing="1" w:after="100" w:afterAutospacing="1" w:line="360" w:lineRule="auto"/>
        <w:jc w:val="both"/>
        <w:rPr>
          <w:rFonts w:ascii="Times New Roman" w:hAnsi="Times New Roman"/>
          <w:sz w:val="24"/>
          <w:szCs w:val="24"/>
          <w:lang w:eastAsia="pl-PL"/>
        </w:rPr>
      </w:pPr>
      <w:r>
        <w:rPr>
          <w:rFonts w:ascii="Times New Roman" w:hAnsi="Times New Roman"/>
          <w:sz w:val="24"/>
          <w:szCs w:val="24"/>
          <w:lang w:eastAsia="pl-PL"/>
        </w:rPr>
        <w:t>Rodzice mają prawo, na swoją prośbę, do otrzymania uzasadnienia każdej oceny ucznia.</w:t>
      </w:r>
    </w:p>
    <w:p w:rsidR="000A1F63" w:rsidRDefault="000A1F63" w:rsidP="002E7D6E">
      <w:pPr>
        <w:autoSpaceDE w:val="0"/>
        <w:autoSpaceDN w:val="0"/>
        <w:adjustRightInd w:val="0"/>
        <w:spacing w:before="100" w:beforeAutospacing="1" w:after="100" w:afterAutospacing="1" w:line="360" w:lineRule="auto"/>
        <w:jc w:val="both"/>
        <w:rPr>
          <w:rFonts w:ascii="Times New Roman" w:hAnsi="Times New Roman"/>
          <w:sz w:val="24"/>
          <w:szCs w:val="24"/>
          <w:lang w:eastAsia="pl-PL"/>
        </w:rPr>
      </w:pPr>
      <w:r>
        <w:rPr>
          <w:rFonts w:ascii="Times New Roman" w:hAnsi="Times New Roman"/>
          <w:sz w:val="24"/>
          <w:szCs w:val="24"/>
          <w:lang w:eastAsia="pl-PL"/>
        </w:rPr>
        <w:t>Rodzice w obecności n-la przedmiotu mają prawo wglądu do każdej pracy pisemnej swojego dziecka.</w:t>
      </w:r>
    </w:p>
    <w:p w:rsidR="000A1F63" w:rsidRDefault="000A1F63" w:rsidP="002E7D6E">
      <w:pPr>
        <w:suppressAutoHyphens/>
        <w:spacing w:before="100" w:beforeAutospacing="1" w:after="100" w:afterAutospacing="1" w:line="360" w:lineRule="auto"/>
        <w:jc w:val="both"/>
        <w:rPr>
          <w:rFonts w:ascii="Times New Roman" w:hAnsi="Times New Roman"/>
          <w:sz w:val="24"/>
          <w:szCs w:val="24"/>
          <w:lang w:eastAsia="pl-PL"/>
        </w:rPr>
      </w:pPr>
      <w:r>
        <w:rPr>
          <w:rFonts w:ascii="Times New Roman" w:hAnsi="Times New Roman"/>
          <w:sz w:val="24"/>
          <w:szCs w:val="24"/>
          <w:lang w:eastAsia="pl-PL"/>
        </w:rPr>
        <w:t>Prace pisemne są przechowywane do dnia 31 sierpnia każdego roku szkolne</w:t>
      </w:r>
      <w:r w:rsidR="001B366B">
        <w:rPr>
          <w:rFonts w:ascii="Times New Roman" w:hAnsi="Times New Roman"/>
          <w:sz w:val="24"/>
          <w:szCs w:val="24"/>
          <w:lang w:eastAsia="pl-PL"/>
        </w:rPr>
        <w:t>go.</w:t>
      </w:r>
    </w:p>
    <w:p w:rsidR="00E95FBE" w:rsidRPr="00051648" w:rsidRDefault="00E95FBE" w:rsidP="002E7D6E">
      <w:pPr>
        <w:spacing w:before="100" w:beforeAutospacing="1" w:after="100" w:afterAutospacing="1" w:line="360" w:lineRule="auto"/>
        <w:jc w:val="both"/>
        <w:rPr>
          <w:rFonts w:ascii="Times New Roman" w:hAnsi="Times New Roman"/>
          <w:b/>
          <w:sz w:val="24"/>
          <w:szCs w:val="24"/>
        </w:rPr>
      </w:pPr>
      <w:r w:rsidRPr="00051648">
        <w:rPr>
          <w:rFonts w:ascii="Times New Roman" w:hAnsi="Times New Roman"/>
          <w:b/>
          <w:sz w:val="24"/>
          <w:szCs w:val="24"/>
        </w:rPr>
        <w:lastRenderedPageBreak/>
        <w:t>Edukacja zdalna</w:t>
      </w:r>
    </w:p>
    <w:p w:rsidR="00E95FBE" w:rsidRDefault="00E95FBE" w:rsidP="002E7D6E">
      <w:pPr>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w:t>
      </w:r>
      <w:r w:rsidRPr="00F83E82">
        <w:rPr>
          <w:rFonts w:ascii="Times New Roman" w:hAnsi="Times New Roman"/>
          <w:sz w:val="24"/>
          <w:szCs w:val="24"/>
        </w:rPr>
        <w:t>Podczas edukacji zdalnej z wykorzystaniem metod i technik pracy na odległość, spowodowanej ograniczeniem funkcjonowania szkoły ze względu na ogłoszony stan zagrożenia, informowanie uczniów i rodziców o postępach w nauce może następować z wykorzystaniem elektronicznych środków komunikacji, w tym w szczególności Zintegrowanej Platformy Edukacyjnej, dziennika elektronicznego, poczty elektronicznej, komunikatorów, telefonu.”</w:t>
      </w:r>
    </w:p>
    <w:p w:rsidR="00A46342" w:rsidRPr="001B366B" w:rsidRDefault="000A1F63" w:rsidP="002E7D6E">
      <w:pPr>
        <w:spacing w:before="100" w:beforeAutospacing="1" w:after="100" w:afterAutospacing="1" w:line="360" w:lineRule="auto"/>
        <w:jc w:val="both"/>
      </w:pPr>
      <w:r>
        <w:rPr>
          <w:rFonts w:ascii="Times New Roman" w:hAnsi="Times New Roman"/>
          <w:b/>
          <w:sz w:val="24"/>
          <w:szCs w:val="24"/>
        </w:rPr>
        <w:t>5</w:t>
      </w:r>
      <w:r w:rsidR="00A46342">
        <w:rPr>
          <w:rFonts w:ascii="Times New Roman" w:hAnsi="Times New Roman"/>
          <w:b/>
          <w:sz w:val="24"/>
          <w:szCs w:val="24"/>
        </w:rPr>
        <w:t xml:space="preserve">. Rodzaje aktywności ucznia </w:t>
      </w:r>
      <w:r w:rsidR="001B366B">
        <w:rPr>
          <w:rFonts w:ascii="Times New Roman" w:hAnsi="Times New Roman"/>
          <w:b/>
          <w:sz w:val="24"/>
          <w:szCs w:val="24"/>
        </w:rPr>
        <w:t xml:space="preserve">podlegające ocenie, </w:t>
      </w:r>
      <w:r w:rsidR="001B366B" w:rsidRPr="001B366B">
        <w:rPr>
          <w:rFonts w:ascii="Times New Roman" w:hAnsi="Times New Roman"/>
          <w:b/>
          <w:sz w:val="24"/>
          <w:szCs w:val="24"/>
        </w:rPr>
        <w:t>zgodnie z § 69 statutu oraz zasadami PZO na danym przedmiocie.</w:t>
      </w:r>
    </w:p>
    <w:p w:rsidR="00A46342" w:rsidRDefault="00A46342" w:rsidP="002E7D6E">
      <w:pPr>
        <w:autoSpaceDE w:val="0"/>
        <w:autoSpaceDN w:val="0"/>
        <w:adjustRightInd w:val="0"/>
        <w:spacing w:before="100" w:beforeAutospacing="1" w:after="100" w:afterAutospacing="1" w:line="360" w:lineRule="auto"/>
        <w:jc w:val="both"/>
        <w:rPr>
          <w:rFonts w:ascii="Times New Roman" w:hAnsi="Times New Roman"/>
          <w:b/>
          <w:sz w:val="24"/>
          <w:szCs w:val="24"/>
          <w:lang w:eastAsia="pl-PL"/>
        </w:rPr>
      </w:pPr>
      <w:r>
        <w:rPr>
          <w:rFonts w:ascii="Times New Roman" w:hAnsi="Times New Roman"/>
          <w:b/>
          <w:sz w:val="24"/>
          <w:szCs w:val="24"/>
          <w:lang w:eastAsia="pl-PL"/>
        </w:rPr>
        <w:t>Przedmiotem oceny są obszary:</w:t>
      </w:r>
    </w:p>
    <w:p w:rsidR="00A46342" w:rsidRDefault="00A46342" w:rsidP="002E7D6E">
      <w:pPr>
        <w:autoSpaceDE w:val="0"/>
        <w:autoSpaceDN w:val="0"/>
        <w:adjustRightInd w:val="0"/>
        <w:spacing w:before="100" w:beforeAutospacing="1" w:after="100" w:afterAutospacing="1" w:line="360" w:lineRule="auto"/>
        <w:jc w:val="both"/>
        <w:rPr>
          <w:rFonts w:ascii="Times New Roman" w:hAnsi="Times New Roman"/>
          <w:sz w:val="24"/>
          <w:szCs w:val="24"/>
          <w:lang w:eastAsia="pl-PL"/>
        </w:rPr>
      </w:pPr>
      <w:r>
        <w:rPr>
          <w:rFonts w:ascii="Times New Roman" w:hAnsi="Times New Roman"/>
          <w:sz w:val="24"/>
          <w:szCs w:val="24"/>
          <w:lang w:eastAsia="pl-PL"/>
        </w:rPr>
        <w:t>- wiadomości (wiedza przedmiotowa),</w:t>
      </w:r>
    </w:p>
    <w:p w:rsidR="00A46342" w:rsidRDefault="00A46342" w:rsidP="002E7D6E">
      <w:pPr>
        <w:autoSpaceDE w:val="0"/>
        <w:autoSpaceDN w:val="0"/>
        <w:adjustRightInd w:val="0"/>
        <w:spacing w:before="100" w:beforeAutospacing="1" w:after="100" w:afterAutospacing="1" w:line="360" w:lineRule="auto"/>
        <w:jc w:val="both"/>
        <w:rPr>
          <w:rFonts w:ascii="Times New Roman" w:hAnsi="Times New Roman"/>
          <w:sz w:val="24"/>
          <w:szCs w:val="24"/>
          <w:lang w:eastAsia="pl-PL"/>
        </w:rPr>
      </w:pPr>
      <w:r>
        <w:rPr>
          <w:rFonts w:ascii="Times New Roman" w:hAnsi="Times New Roman"/>
          <w:sz w:val="24"/>
          <w:szCs w:val="24"/>
          <w:lang w:eastAsia="pl-PL"/>
        </w:rPr>
        <w:t>- umiejętności (posługiwanie się datami i faktami, a także konieczność wyciągania z nich wniosków),</w:t>
      </w:r>
    </w:p>
    <w:p w:rsidR="00A46342" w:rsidRDefault="00A46342" w:rsidP="002E7D6E">
      <w:pPr>
        <w:autoSpaceDE w:val="0"/>
        <w:autoSpaceDN w:val="0"/>
        <w:adjustRightInd w:val="0"/>
        <w:spacing w:before="100" w:beforeAutospacing="1" w:after="100" w:afterAutospacing="1" w:line="360" w:lineRule="auto"/>
        <w:jc w:val="both"/>
        <w:rPr>
          <w:rFonts w:ascii="Times New Roman" w:hAnsi="Times New Roman"/>
          <w:sz w:val="24"/>
          <w:szCs w:val="24"/>
          <w:lang w:eastAsia="pl-PL"/>
        </w:rPr>
      </w:pPr>
      <w:r>
        <w:rPr>
          <w:rFonts w:ascii="Times New Roman" w:hAnsi="Times New Roman"/>
          <w:sz w:val="24"/>
          <w:szCs w:val="24"/>
          <w:lang w:eastAsia="pl-PL"/>
        </w:rPr>
        <w:t>- postawa ucznia i zaangażowanie w proces uczenia się (aktywność) oraz dyscyplina pracy,</w:t>
      </w:r>
    </w:p>
    <w:p w:rsidR="00A46342" w:rsidRDefault="00A46342" w:rsidP="002E7D6E">
      <w:pPr>
        <w:autoSpaceDE w:val="0"/>
        <w:autoSpaceDN w:val="0"/>
        <w:adjustRightInd w:val="0"/>
        <w:spacing w:before="100" w:beforeAutospacing="1" w:after="100" w:afterAutospacing="1" w:line="360" w:lineRule="auto"/>
        <w:jc w:val="both"/>
        <w:rPr>
          <w:rFonts w:ascii="Times New Roman" w:hAnsi="Times New Roman"/>
          <w:sz w:val="24"/>
          <w:szCs w:val="24"/>
          <w:lang w:eastAsia="pl-PL"/>
        </w:rPr>
      </w:pPr>
      <w:r>
        <w:rPr>
          <w:rFonts w:ascii="Times New Roman" w:hAnsi="Times New Roman"/>
          <w:sz w:val="24"/>
          <w:szCs w:val="24"/>
          <w:lang w:eastAsia="pl-PL"/>
        </w:rPr>
        <w:t>- aktywność pozalekcyjna (dodatkowe prace, udział w konkursach, dodatkowych zajęciach, akademiach i uroczystościach)</w:t>
      </w:r>
    </w:p>
    <w:p w:rsidR="00D20AAE" w:rsidRPr="00D20AAE" w:rsidRDefault="00D20AAE" w:rsidP="002E7D6E">
      <w:pPr>
        <w:pStyle w:val="Standard"/>
        <w:spacing w:before="100" w:beforeAutospacing="1" w:after="100" w:afterAutospacing="1" w:line="360" w:lineRule="auto"/>
        <w:contextualSpacing/>
        <w:jc w:val="both"/>
        <w:rPr>
          <w:rFonts w:cs="Times New Roman"/>
        </w:rPr>
      </w:pPr>
      <w:r w:rsidRPr="00D20AAE">
        <w:rPr>
          <w:rFonts w:cs="Times New Roman"/>
        </w:rPr>
        <w:t xml:space="preserve">1. </w:t>
      </w:r>
      <w:r w:rsidRPr="00D20AAE">
        <w:rPr>
          <w:rFonts w:cs="Times New Roman"/>
        </w:rPr>
        <w:tab/>
        <w:t>Rozumienie pojęć z WOS oraz znajomość definicji.</w:t>
      </w:r>
    </w:p>
    <w:p w:rsidR="00D20AAE" w:rsidRPr="00D20AAE" w:rsidRDefault="00D20AAE" w:rsidP="002E7D6E">
      <w:pPr>
        <w:pStyle w:val="Standard"/>
        <w:numPr>
          <w:ilvl w:val="0"/>
          <w:numId w:val="45"/>
        </w:numPr>
        <w:spacing w:before="100" w:beforeAutospacing="1" w:after="100" w:afterAutospacing="1" w:line="360" w:lineRule="auto"/>
        <w:jc w:val="both"/>
        <w:rPr>
          <w:rFonts w:cs="Times New Roman"/>
        </w:rPr>
      </w:pPr>
      <w:r w:rsidRPr="00D20AAE">
        <w:rPr>
          <w:rFonts w:cs="Times New Roman"/>
        </w:rPr>
        <w:t>Znajomość i stosowanie poznanych twierdzeń, praw i zasad.</w:t>
      </w:r>
    </w:p>
    <w:p w:rsidR="00D20AAE" w:rsidRPr="00D20AAE" w:rsidRDefault="00D20AAE" w:rsidP="002E7D6E">
      <w:pPr>
        <w:pStyle w:val="Standard"/>
        <w:numPr>
          <w:ilvl w:val="0"/>
          <w:numId w:val="45"/>
        </w:numPr>
        <w:spacing w:before="100" w:beforeAutospacing="1" w:after="100" w:afterAutospacing="1" w:line="360" w:lineRule="auto"/>
        <w:jc w:val="both"/>
        <w:rPr>
          <w:rFonts w:cs="Times New Roman"/>
        </w:rPr>
      </w:pPr>
      <w:r w:rsidRPr="00D20AAE">
        <w:rPr>
          <w:rFonts w:cs="Times New Roman"/>
        </w:rPr>
        <w:t>Prowadzenie rozumowań.</w:t>
      </w:r>
    </w:p>
    <w:p w:rsidR="00D20AAE" w:rsidRPr="00D20AAE" w:rsidRDefault="00D20AAE" w:rsidP="002E7D6E">
      <w:pPr>
        <w:pStyle w:val="Standard"/>
        <w:numPr>
          <w:ilvl w:val="0"/>
          <w:numId w:val="45"/>
        </w:numPr>
        <w:spacing w:before="100" w:beforeAutospacing="1" w:after="100" w:afterAutospacing="1" w:line="360" w:lineRule="auto"/>
        <w:jc w:val="both"/>
        <w:rPr>
          <w:rFonts w:cs="Times New Roman"/>
        </w:rPr>
      </w:pPr>
      <w:r w:rsidRPr="00D20AAE">
        <w:rPr>
          <w:rFonts w:cs="Times New Roman"/>
        </w:rPr>
        <w:t>Rozwiązywanie zadań z wykorzystaniem poznanych metod, sprawdzanie otrzymanych wyników.</w:t>
      </w:r>
    </w:p>
    <w:p w:rsidR="00D20AAE" w:rsidRPr="00D20AAE" w:rsidRDefault="00D20AAE" w:rsidP="002E7D6E">
      <w:pPr>
        <w:pStyle w:val="Standard"/>
        <w:numPr>
          <w:ilvl w:val="0"/>
          <w:numId w:val="45"/>
        </w:numPr>
        <w:spacing w:before="100" w:beforeAutospacing="1" w:after="100" w:afterAutospacing="1" w:line="360" w:lineRule="auto"/>
        <w:jc w:val="both"/>
        <w:rPr>
          <w:rFonts w:cs="Times New Roman"/>
        </w:rPr>
      </w:pPr>
      <w:r w:rsidRPr="00D20AAE">
        <w:rPr>
          <w:rFonts w:cs="Times New Roman"/>
        </w:rPr>
        <w:t>Posługiwanie się językiem odpowiednim do danego etapu kształcenia.</w:t>
      </w:r>
    </w:p>
    <w:p w:rsidR="00D20AAE" w:rsidRPr="00D20AAE" w:rsidRDefault="00D20AAE" w:rsidP="002E7D6E">
      <w:pPr>
        <w:pStyle w:val="Standard"/>
        <w:numPr>
          <w:ilvl w:val="0"/>
          <w:numId w:val="45"/>
        </w:numPr>
        <w:spacing w:before="100" w:beforeAutospacing="1" w:after="100" w:afterAutospacing="1" w:line="360" w:lineRule="auto"/>
        <w:jc w:val="both"/>
        <w:rPr>
          <w:rFonts w:cs="Times New Roman"/>
        </w:rPr>
      </w:pPr>
      <w:r w:rsidRPr="00D20AAE">
        <w:rPr>
          <w:rFonts w:cs="Times New Roman"/>
        </w:rPr>
        <w:lastRenderedPageBreak/>
        <w:t>Odczytywanie i analizowanie tekstów społecznych, diagramów, rysunków, tabel i wykresów.</w:t>
      </w:r>
    </w:p>
    <w:p w:rsidR="00D20AAE" w:rsidRPr="00D20AAE" w:rsidRDefault="00D20AAE" w:rsidP="002E7D6E">
      <w:pPr>
        <w:pStyle w:val="Standard"/>
        <w:numPr>
          <w:ilvl w:val="0"/>
          <w:numId w:val="45"/>
        </w:numPr>
        <w:spacing w:before="100" w:beforeAutospacing="1" w:after="100" w:afterAutospacing="1" w:line="360" w:lineRule="auto"/>
        <w:jc w:val="both"/>
        <w:rPr>
          <w:rFonts w:cs="Times New Roman"/>
        </w:rPr>
      </w:pPr>
      <w:r w:rsidRPr="00D20AAE">
        <w:rPr>
          <w:rFonts w:cs="Times New Roman"/>
        </w:rPr>
        <w:t>Stosowanie wiedzy humanistycznej do rozwiązywania problemów praktycznych.</w:t>
      </w:r>
    </w:p>
    <w:p w:rsidR="00D20AAE" w:rsidRPr="00D20AAE" w:rsidRDefault="00D20AAE" w:rsidP="002E7D6E">
      <w:pPr>
        <w:pStyle w:val="Standard"/>
        <w:numPr>
          <w:ilvl w:val="0"/>
          <w:numId w:val="45"/>
        </w:numPr>
        <w:spacing w:before="100" w:beforeAutospacing="1" w:after="100" w:afterAutospacing="1" w:line="360" w:lineRule="auto"/>
        <w:jc w:val="both"/>
        <w:rPr>
          <w:rFonts w:cs="Times New Roman"/>
        </w:rPr>
      </w:pPr>
      <w:r w:rsidRPr="00D20AAE">
        <w:rPr>
          <w:rFonts w:cs="Times New Roman"/>
        </w:rPr>
        <w:t>Prezentowanie wyników swojej pracy w różnej formie.</w:t>
      </w:r>
    </w:p>
    <w:p w:rsidR="00D20AAE" w:rsidRPr="00D20AAE" w:rsidRDefault="00D20AAE" w:rsidP="002E7D6E">
      <w:pPr>
        <w:pStyle w:val="Standard"/>
        <w:numPr>
          <w:ilvl w:val="0"/>
          <w:numId w:val="45"/>
        </w:numPr>
        <w:spacing w:before="100" w:beforeAutospacing="1" w:after="100" w:afterAutospacing="1" w:line="360" w:lineRule="auto"/>
        <w:jc w:val="both"/>
        <w:rPr>
          <w:rFonts w:cs="Times New Roman"/>
        </w:rPr>
      </w:pPr>
      <w:r w:rsidRPr="00D20AAE">
        <w:rPr>
          <w:rFonts w:cs="Times New Roman"/>
        </w:rPr>
        <w:t>Aktywność na lekcji, praca w grupach i własny wkład pracy ucznia.</w:t>
      </w:r>
    </w:p>
    <w:p w:rsidR="00A46342" w:rsidRDefault="00A46342" w:rsidP="002E7D6E">
      <w:pPr>
        <w:autoSpaceDE w:val="0"/>
        <w:autoSpaceDN w:val="0"/>
        <w:adjustRightInd w:val="0"/>
        <w:spacing w:before="100" w:beforeAutospacing="1" w:after="100" w:afterAutospacing="1" w:line="360" w:lineRule="auto"/>
        <w:jc w:val="both"/>
        <w:rPr>
          <w:rFonts w:ascii="Times New Roman" w:hAnsi="Times New Roman"/>
          <w:b/>
          <w:sz w:val="24"/>
          <w:szCs w:val="24"/>
          <w:lang w:eastAsia="pl-PL"/>
        </w:rPr>
      </w:pPr>
      <w:r>
        <w:rPr>
          <w:rFonts w:ascii="Times New Roman" w:hAnsi="Times New Roman"/>
          <w:b/>
          <w:sz w:val="24"/>
          <w:szCs w:val="24"/>
          <w:lang w:eastAsia="pl-PL"/>
        </w:rPr>
        <w:t>Obowiązuje skala ocen 1 – 6</w:t>
      </w:r>
    </w:p>
    <w:p w:rsidR="00A46342" w:rsidRDefault="00A46342" w:rsidP="002E7D6E">
      <w:pPr>
        <w:numPr>
          <w:ilvl w:val="0"/>
          <w:numId w:val="2"/>
        </w:numPr>
        <w:autoSpaceDE w:val="0"/>
        <w:autoSpaceDN w:val="0"/>
        <w:adjustRightInd w:val="0"/>
        <w:spacing w:before="100" w:beforeAutospacing="1" w:after="100" w:afterAutospacing="1" w:line="360" w:lineRule="auto"/>
        <w:jc w:val="both"/>
        <w:rPr>
          <w:rFonts w:ascii="Times New Roman" w:hAnsi="Times New Roman"/>
          <w:sz w:val="24"/>
          <w:szCs w:val="24"/>
          <w:lang w:eastAsia="pl-PL"/>
        </w:rPr>
      </w:pPr>
      <w:r>
        <w:rPr>
          <w:rFonts w:ascii="Times New Roman" w:hAnsi="Times New Roman"/>
          <w:sz w:val="24"/>
          <w:szCs w:val="24"/>
          <w:lang w:eastAsia="pl-PL"/>
        </w:rPr>
        <w:t>- ocena słowna- pochwała lub uwaga</w:t>
      </w:r>
    </w:p>
    <w:p w:rsidR="00A46342" w:rsidRDefault="00A46342" w:rsidP="002E7D6E">
      <w:pPr>
        <w:numPr>
          <w:ilvl w:val="0"/>
          <w:numId w:val="2"/>
        </w:numPr>
        <w:autoSpaceDE w:val="0"/>
        <w:autoSpaceDN w:val="0"/>
        <w:adjustRightInd w:val="0"/>
        <w:spacing w:before="100" w:beforeAutospacing="1" w:after="100" w:afterAutospacing="1" w:line="360" w:lineRule="auto"/>
        <w:jc w:val="both"/>
        <w:rPr>
          <w:rFonts w:ascii="Times New Roman" w:hAnsi="Times New Roman"/>
          <w:sz w:val="24"/>
          <w:szCs w:val="24"/>
          <w:lang w:eastAsia="pl-PL"/>
        </w:rPr>
      </w:pPr>
      <w:r>
        <w:rPr>
          <w:rFonts w:ascii="Times New Roman" w:hAnsi="Times New Roman"/>
          <w:sz w:val="24"/>
          <w:szCs w:val="24"/>
          <w:lang w:eastAsia="pl-PL"/>
        </w:rPr>
        <w:t>- ocena symboliczna w formie plusów i minusów.</w:t>
      </w:r>
    </w:p>
    <w:p w:rsidR="00A46342" w:rsidRDefault="000A1F63" w:rsidP="002E7D6E">
      <w:pPr>
        <w:spacing w:before="100" w:beforeAutospacing="1" w:after="100" w:afterAutospacing="1" w:line="360" w:lineRule="auto"/>
        <w:jc w:val="both"/>
        <w:rPr>
          <w:rFonts w:ascii="Times New Roman" w:hAnsi="Times New Roman"/>
          <w:b/>
          <w:sz w:val="24"/>
          <w:szCs w:val="24"/>
        </w:rPr>
      </w:pPr>
      <w:r>
        <w:rPr>
          <w:rFonts w:ascii="Times New Roman" w:hAnsi="Times New Roman"/>
          <w:b/>
          <w:sz w:val="24"/>
          <w:szCs w:val="24"/>
        </w:rPr>
        <w:t>6</w:t>
      </w:r>
      <w:r w:rsidR="00A46342">
        <w:rPr>
          <w:rFonts w:ascii="Times New Roman" w:hAnsi="Times New Roman"/>
          <w:b/>
          <w:sz w:val="24"/>
          <w:szCs w:val="24"/>
        </w:rPr>
        <w:t>. Sposoby sprawdzania osiągnięć uczniów.</w:t>
      </w:r>
    </w:p>
    <w:p w:rsidR="00A46342" w:rsidRDefault="00A46342" w:rsidP="002E7D6E">
      <w:pPr>
        <w:autoSpaceDE w:val="0"/>
        <w:autoSpaceDN w:val="0"/>
        <w:adjustRightInd w:val="0"/>
        <w:spacing w:before="100" w:beforeAutospacing="1" w:after="100" w:afterAutospacing="1" w:line="360" w:lineRule="auto"/>
        <w:jc w:val="both"/>
        <w:rPr>
          <w:rFonts w:ascii="Times New Roman" w:hAnsi="Times New Roman"/>
          <w:b/>
          <w:sz w:val="24"/>
          <w:szCs w:val="24"/>
          <w:lang w:eastAsia="pl-PL"/>
        </w:rPr>
      </w:pPr>
      <w:r>
        <w:rPr>
          <w:rFonts w:ascii="Times New Roman" w:hAnsi="Times New Roman"/>
          <w:b/>
          <w:sz w:val="24"/>
          <w:szCs w:val="24"/>
          <w:lang w:eastAsia="pl-PL"/>
        </w:rPr>
        <w:t>A. Wystawianie ocen odbywa się na podstawie:</w:t>
      </w:r>
    </w:p>
    <w:p w:rsidR="00A46342" w:rsidRDefault="00A46342" w:rsidP="002E7D6E">
      <w:pPr>
        <w:autoSpaceDE w:val="0"/>
        <w:autoSpaceDN w:val="0"/>
        <w:adjustRightInd w:val="0"/>
        <w:spacing w:before="100" w:beforeAutospacing="1" w:after="100" w:afterAutospacing="1" w:line="360" w:lineRule="auto"/>
        <w:jc w:val="both"/>
        <w:rPr>
          <w:rFonts w:ascii="Times New Roman" w:hAnsi="Times New Roman"/>
          <w:b/>
          <w:sz w:val="24"/>
          <w:szCs w:val="24"/>
          <w:lang w:eastAsia="pl-PL"/>
        </w:rPr>
      </w:pPr>
      <w:r>
        <w:rPr>
          <w:rFonts w:ascii="Times New Roman" w:hAnsi="Times New Roman"/>
          <w:b/>
          <w:sz w:val="24"/>
          <w:szCs w:val="24"/>
          <w:lang w:eastAsia="pl-PL"/>
        </w:rPr>
        <w:t>Oceny cząstkowe uczeń otrzymuje za następujące form aktywności:</w:t>
      </w:r>
    </w:p>
    <w:p w:rsidR="00A46342" w:rsidRDefault="00A46342" w:rsidP="002E7D6E">
      <w:pPr>
        <w:autoSpaceDE w:val="0"/>
        <w:autoSpaceDN w:val="0"/>
        <w:adjustRightInd w:val="0"/>
        <w:spacing w:before="100" w:beforeAutospacing="1" w:after="100" w:afterAutospacing="1" w:line="360" w:lineRule="auto"/>
        <w:jc w:val="both"/>
        <w:rPr>
          <w:rFonts w:ascii="Times New Roman" w:hAnsi="Times New Roman"/>
          <w:sz w:val="24"/>
          <w:szCs w:val="24"/>
          <w:lang w:eastAsia="pl-PL"/>
        </w:rPr>
      </w:pPr>
      <w:r>
        <w:rPr>
          <w:rFonts w:ascii="Times New Roman" w:hAnsi="Times New Roman"/>
          <w:sz w:val="24"/>
          <w:szCs w:val="24"/>
          <w:lang w:eastAsia="pl-PL"/>
        </w:rPr>
        <w:t>- odpowiedź ustną.</w:t>
      </w:r>
    </w:p>
    <w:p w:rsidR="00A46342" w:rsidRDefault="00A46342" w:rsidP="002E7D6E">
      <w:pPr>
        <w:autoSpaceDE w:val="0"/>
        <w:autoSpaceDN w:val="0"/>
        <w:adjustRightInd w:val="0"/>
        <w:spacing w:before="100" w:beforeAutospacing="1" w:after="100" w:afterAutospacing="1" w:line="360" w:lineRule="auto"/>
        <w:jc w:val="both"/>
        <w:rPr>
          <w:rFonts w:ascii="Times New Roman" w:hAnsi="Times New Roman"/>
          <w:sz w:val="24"/>
          <w:szCs w:val="24"/>
          <w:lang w:eastAsia="pl-PL"/>
        </w:rPr>
      </w:pPr>
      <w:r>
        <w:rPr>
          <w:rFonts w:ascii="Times New Roman" w:hAnsi="Times New Roman"/>
          <w:sz w:val="24"/>
          <w:szCs w:val="24"/>
          <w:lang w:eastAsia="pl-PL"/>
        </w:rPr>
        <w:t>- aktywność -ocenie podlega wkład ucznia w przebieg lekcji w formie:</w:t>
      </w:r>
    </w:p>
    <w:p w:rsidR="00A46342" w:rsidRDefault="00A46342" w:rsidP="002E7D6E">
      <w:pPr>
        <w:numPr>
          <w:ilvl w:val="0"/>
          <w:numId w:val="3"/>
        </w:numPr>
        <w:autoSpaceDE w:val="0"/>
        <w:autoSpaceDN w:val="0"/>
        <w:adjustRightInd w:val="0"/>
        <w:spacing w:before="100" w:beforeAutospacing="1" w:after="100" w:afterAutospacing="1" w:line="360" w:lineRule="auto"/>
        <w:jc w:val="both"/>
        <w:rPr>
          <w:rFonts w:ascii="Times New Roman" w:hAnsi="Times New Roman"/>
          <w:sz w:val="24"/>
          <w:szCs w:val="24"/>
          <w:lang w:eastAsia="pl-PL"/>
        </w:rPr>
      </w:pPr>
      <w:r>
        <w:rPr>
          <w:rFonts w:ascii="Times New Roman" w:hAnsi="Times New Roman"/>
          <w:sz w:val="24"/>
          <w:szCs w:val="24"/>
          <w:lang w:eastAsia="pl-PL"/>
        </w:rPr>
        <w:t>wypowiedzi ustnych,</w:t>
      </w:r>
    </w:p>
    <w:p w:rsidR="00A46342" w:rsidRDefault="00A46342" w:rsidP="002E7D6E">
      <w:pPr>
        <w:numPr>
          <w:ilvl w:val="0"/>
          <w:numId w:val="3"/>
        </w:numPr>
        <w:autoSpaceDE w:val="0"/>
        <w:autoSpaceDN w:val="0"/>
        <w:adjustRightInd w:val="0"/>
        <w:spacing w:before="100" w:beforeAutospacing="1" w:after="100" w:afterAutospacing="1" w:line="360" w:lineRule="auto"/>
        <w:jc w:val="both"/>
        <w:rPr>
          <w:rFonts w:ascii="Times New Roman" w:hAnsi="Times New Roman"/>
          <w:sz w:val="24"/>
          <w:szCs w:val="24"/>
          <w:lang w:eastAsia="pl-PL"/>
        </w:rPr>
      </w:pPr>
      <w:r>
        <w:rPr>
          <w:rFonts w:ascii="Times New Roman" w:hAnsi="Times New Roman"/>
          <w:sz w:val="24"/>
          <w:szCs w:val="24"/>
          <w:lang w:eastAsia="pl-PL"/>
        </w:rPr>
        <w:t>pracy w grupach,</w:t>
      </w:r>
    </w:p>
    <w:p w:rsidR="00A46342" w:rsidRDefault="00A46342" w:rsidP="002E7D6E">
      <w:pPr>
        <w:numPr>
          <w:ilvl w:val="0"/>
          <w:numId w:val="3"/>
        </w:numPr>
        <w:autoSpaceDE w:val="0"/>
        <w:autoSpaceDN w:val="0"/>
        <w:adjustRightInd w:val="0"/>
        <w:spacing w:before="100" w:beforeAutospacing="1" w:after="100" w:afterAutospacing="1" w:line="360" w:lineRule="auto"/>
        <w:jc w:val="both"/>
        <w:rPr>
          <w:rFonts w:ascii="Times New Roman" w:hAnsi="Times New Roman"/>
          <w:sz w:val="24"/>
          <w:szCs w:val="24"/>
          <w:lang w:eastAsia="pl-PL"/>
        </w:rPr>
      </w:pPr>
      <w:r>
        <w:rPr>
          <w:rFonts w:ascii="Times New Roman" w:hAnsi="Times New Roman"/>
          <w:sz w:val="24"/>
          <w:szCs w:val="24"/>
          <w:lang w:eastAsia="pl-PL"/>
        </w:rPr>
        <w:t>pracy samodzielnej na lekcji i w domu,</w:t>
      </w:r>
    </w:p>
    <w:p w:rsidR="00A46342" w:rsidRDefault="00A46342" w:rsidP="002E7D6E">
      <w:pPr>
        <w:numPr>
          <w:ilvl w:val="0"/>
          <w:numId w:val="3"/>
        </w:numPr>
        <w:autoSpaceDE w:val="0"/>
        <w:autoSpaceDN w:val="0"/>
        <w:adjustRightInd w:val="0"/>
        <w:spacing w:before="100" w:beforeAutospacing="1" w:after="100" w:afterAutospacing="1" w:line="360" w:lineRule="auto"/>
        <w:jc w:val="both"/>
        <w:rPr>
          <w:rFonts w:ascii="Times New Roman" w:hAnsi="Times New Roman"/>
          <w:sz w:val="24"/>
          <w:szCs w:val="24"/>
          <w:lang w:eastAsia="pl-PL"/>
        </w:rPr>
      </w:pPr>
      <w:r>
        <w:rPr>
          <w:rFonts w:ascii="Times New Roman" w:hAnsi="Times New Roman"/>
          <w:sz w:val="24"/>
          <w:szCs w:val="24"/>
          <w:lang w:eastAsia="pl-PL"/>
        </w:rPr>
        <w:t>udziału w olimpiadach, konkursach przedmiotowych.</w:t>
      </w:r>
    </w:p>
    <w:p w:rsidR="00A46342" w:rsidRDefault="00A46342" w:rsidP="002E7D6E">
      <w:pPr>
        <w:autoSpaceDE w:val="0"/>
        <w:autoSpaceDN w:val="0"/>
        <w:adjustRightInd w:val="0"/>
        <w:spacing w:before="100" w:beforeAutospacing="1" w:after="100" w:afterAutospacing="1" w:line="360" w:lineRule="auto"/>
        <w:jc w:val="both"/>
        <w:rPr>
          <w:rFonts w:ascii="Times New Roman" w:hAnsi="Times New Roman"/>
          <w:sz w:val="24"/>
          <w:szCs w:val="24"/>
          <w:lang w:eastAsia="pl-PL"/>
        </w:rPr>
      </w:pPr>
      <w:r>
        <w:rPr>
          <w:rFonts w:ascii="Times New Roman" w:hAnsi="Times New Roman"/>
          <w:sz w:val="24"/>
          <w:szCs w:val="24"/>
          <w:lang w:eastAsia="pl-PL"/>
        </w:rPr>
        <w:lastRenderedPageBreak/>
        <w:t>- praca domowa- minimum dwa razy w semestrze. Wszystkie prace domowe muszą być systematycznie wykonywane, a zaległości nadrabiane w ciągu tygodnia. Na lekcji może być sprawdzona każda, wcześniej zadana praca domowa. Skrót. „spr” oznacza, że n-l sprawdzał wykonanie pracy, ale nie sprawdzał jej zawartości merytorycznej.</w:t>
      </w:r>
    </w:p>
    <w:p w:rsidR="00A46342" w:rsidRDefault="00A46342" w:rsidP="002E7D6E">
      <w:pPr>
        <w:autoSpaceDE w:val="0"/>
        <w:autoSpaceDN w:val="0"/>
        <w:adjustRightInd w:val="0"/>
        <w:spacing w:before="100" w:beforeAutospacing="1" w:after="100" w:afterAutospacing="1" w:line="360" w:lineRule="auto"/>
        <w:jc w:val="both"/>
        <w:rPr>
          <w:rFonts w:ascii="Times New Roman" w:hAnsi="Times New Roman"/>
          <w:sz w:val="24"/>
          <w:szCs w:val="24"/>
          <w:lang w:eastAsia="pl-PL"/>
        </w:rPr>
      </w:pPr>
      <w:r>
        <w:rPr>
          <w:rFonts w:ascii="Times New Roman" w:hAnsi="Times New Roman"/>
          <w:sz w:val="24"/>
          <w:szCs w:val="24"/>
          <w:lang w:eastAsia="pl-PL"/>
        </w:rPr>
        <w:t>- kartkówka – krótka pisemna praca niezapowiedziana (obejmująca maksymalnie trzy ostatnie tematy).</w:t>
      </w:r>
    </w:p>
    <w:p w:rsidR="00A46342" w:rsidRDefault="00A46342" w:rsidP="002E7D6E">
      <w:pPr>
        <w:autoSpaceDE w:val="0"/>
        <w:autoSpaceDN w:val="0"/>
        <w:adjustRightInd w:val="0"/>
        <w:spacing w:before="100" w:beforeAutospacing="1" w:after="100" w:afterAutospacing="1" w:line="360" w:lineRule="auto"/>
        <w:jc w:val="both"/>
        <w:rPr>
          <w:rFonts w:ascii="Times New Roman" w:hAnsi="Times New Roman"/>
          <w:sz w:val="24"/>
          <w:szCs w:val="24"/>
          <w:lang w:eastAsia="pl-PL"/>
        </w:rPr>
      </w:pPr>
      <w:r>
        <w:rPr>
          <w:rFonts w:ascii="Times New Roman" w:hAnsi="Times New Roman"/>
          <w:sz w:val="24"/>
          <w:szCs w:val="24"/>
          <w:lang w:eastAsia="pl-PL"/>
        </w:rPr>
        <w:t>- sprawdziany ( po każdym dziale) – zapowiadane z tygodniowym wyprzedzeniem, omówiony zakres treści. Każdy uczeń musi pisać każdy sprawdzian. W razie nieobecności uczeń pisze sprawdzian na najbliższej lekcji.</w:t>
      </w:r>
    </w:p>
    <w:p w:rsidR="00A46342" w:rsidRDefault="00A46342" w:rsidP="002E7D6E">
      <w:pPr>
        <w:autoSpaceDE w:val="0"/>
        <w:autoSpaceDN w:val="0"/>
        <w:adjustRightInd w:val="0"/>
        <w:spacing w:before="100" w:beforeAutospacing="1" w:after="100" w:afterAutospacing="1" w:line="360" w:lineRule="auto"/>
        <w:jc w:val="both"/>
        <w:rPr>
          <w:rFonts w:ascii="Times New Roman" w:hAnsi="Times New Roman"/>
          <w:sz w:val="24"/>
          <w:szCs w:val="24"/>
          <w:lang w:eastAsia="pl-PL"/>
        </w:rPr>
      </w:pPr>
      <w:r>
        <w:rPr>
          <w:rFonts w:ascii="Times New Roman" w:hAnsi="Times New Roman"/>
          <w:sz w:val="24"/>
          <w:szCs w:val="24"/>
          <w:lang w:eastAsia="pl-PL"/>
        </w:rPr>
        <w:t>- prace pisemne badające określone umiejętności lub wiadomości obejmujące materiał z więcej niż 3 ostatnich lekcji są przez n-la zapowiadane. Uczniowie nieobecni uzupełniają je w terminie 7 dni od powrotu do szkoły lub uzgodnionym z nauczycielem.</w:t>
      </w:r>
    </w:p>
    <w:p w:rsidR="00A46342" w:rsidRDefault="00A46342" w:rsidP="002E7D6E">
      <w:pPr>
        <w:autoSpaceDE w:val="0"/>
        <w:autoSpaceDN w:val="0"/>
        <w:adjustRightInd w:val="0"/>
        <w:spacing w:before="100" w:beforeAutospacing="1" w:after="100" w:afterAutospacing="1" w:line="360" w:lineRule="auto"/>
        <w:jc w:val="both"/>
        <w:rPr>
          <w:rFonts w:ascii="Times New Roman" w:hAnsi="Times New Roman"/>
          <w:sz w:val="24"/>
          <w:szCs w:val="24"/>
          <w:lang w:eastAsia="pl-PL"/>
        </w:rPr>
      </w:pPr>
      <w:r>
        <w:rPr>
          <w:rFonts w:ascii="Times New Roman" w:hAnsi="Times New Roman"/>
          <w:sz w:val="24"/>
          <w:szCs w:val="24"/>
          <w:lang w:eastAsia="pl-PL"/>
        </w:rPr>
        <w:t>- realizację projektu.</w:t>
      </w:r>
    </w:p>
    <w:p w:rsidR="00A46342" w:rsidRDefault="00A46342" w:rsidP="002E7D6E">
      <w:pPr>
        <w:autoSpaceDE w:val="0"/>
        <w:autoSpaceDN w:val="0"/>
        <w:adjustRightInd w:val="0"/>
        <w:spacing w:before="100" w:beforeAutospacing="1" w:after="100" w:afterAutospacing="1" w:line="360" w:lineRule="auto"/>
        <w:jc w:val="both"/>
        <w:rPr>
          <w:rFonts w:ascii="Times New Roman" w:hAnsi="Times New Roman"/>
          <w:sz w:val="24"/>
          <w:szCs w:val="24"/>
          <w:lang w:eastAsia="pl-PL"/>
        </w:rPr>
      </w:pPr>
      <w:r>
        <w:rPr>
          <w:rFonts w:ascii="Times New Roman" w:hAnsi="Times New Roman"/>
          <w:sz w:val="24"/>
          <w:szCs w:val="24"/>
          <w:lang w:eastAsia="pl-PL"/>
        </w:rPr>
        <w:t>- referat.</w:t>
      </w:r>
    </w:p>
    <w:p w:rsidR="00A46342" w:rsidRDefault="00A46342" w:rsidP="002E7D6E">
      <w:pPr>
        <w:autoSpaceDE w:val="0"/>
        <w:autoSpaceDN w:val="0"/>
        <w:adjustRightInd w:val="0"/>
        <w:spacing w:before="100" w:beforeAutospacing="1" w:after="100" w:afterAutospacing="1" w:line="360" w:lineRule="auto"/>
        <w:jc w:val="both"/>
        <w:rPr>
          <w:rFonts w:ascii="Times New Roman" w:hAnsi="Times New Roman"/>
          <w:sz w:val="24"/>
          <w:szCs w:val="24"/>
          <w:lang w:eastAsia="pl-PL"/>
        </w:rPr>
      </w:pPr>
      <w:r>
        <w:rPr>
          <w:rFonts w:ascii="Times New Roman" w:hAnsi="Times New Roman"/>
          <w:sz w:val="24"/>
          <w:szCs w:val="24"/>
          <w:lang w:eastAsia="pl-PL"/>
        </w:rPr>
        <w:t>- sukcesy w konkursach.</w:t>
      </w:r>
    </w:p>
    <w:p w:rsidR="00A46342" w:rsidRDefault="00A46342" w:rsidP="002E7D6E">
      <w:pPr>
        <w:autoSpaceDE w:val="0"/>
        <w:autoSpaceDN w:val="0"/>
        <w:adjustRightInd w:val="0"/>
        <w:spacing w:before="100" w:beforeAutospacing="1" w:after="100" w:afterAutospacing="1" w:line="360" w:lineRule="auto"/>
        <w:jc w:val="both"/>
        <w:rPr>
          <w:rFonts w:ascii="Times New Roman" w:hAnsi="Times New Roman"/>
          <w:sz w:val="24"/>
          <w:szCs w:val="24"/>
          <w:lang w:eastAsia="pl-PL"/>
        </w:rPr>
      </w:pPr>
      <w:r>
        <w:rPr>
          <w:rFonts w:ascii="Times New Roman" w:hAnsi="Times New Roman"/>
          <w:sz w:val="24"/>
          <w:szCs w:val="24"/>
          <w:lang w:eastAsia="pl-PL"/>
        </w:rPr>
        <w:t>- stosunek do przedmiotu.</w:t>
      </w:r>
    </w:p>
    <w:p w:rsidR="00A46342" w:rsidRDefault="00A46342" w:rsidP="002E7D6E">
      <w:pPr>
        <w:autoSpaceDE w:val="0"/>
        <w:autoSpaceDN w:val="0"/>
        <w:adjustRightInd w:val="0"/>
        <w:spacing w:before="100" w:beforeAutospacing="1" w:after="100" w:afterAutospacing="1" w:line="360" w:lineRule="auto"/>
        <w:jc w:val="both"/>
        <w:rPr>
          <w:rFonts w:ascii="Times New Roman" w:hAnsi="Times New Roman"/>
          <w:sz w:val="24"/>
          <w:szCs w:val="24"/>
          <w:lang w:eastAsia="pl-PL"/>
        </w:rPr>
      </w:pPr>
      <w:r>
        <w:rPr>
          <w:rFonts w:ascii="Times New Roman" w:hAnsi="Times New Roman"/>
          <w:sz w:val="24"/>
          <w:szCs w:val="24"/>
          <w:lang w:eastAsia="pl-PL"/>
        </w:rPr>
        <w:t>Uczeń może wyrażać wątpliwości, własne sądy oraz prowadzić dyskusje z treściami zawartymi w podręczniku lub prezentowanymi przez nauczyciela.</w:t>
      </w:r>
    </w:p>
    <w:p w:rsidR="00A46342" w:rsidRDefault="00A46342" w:rsidP="002E7D6E">
      <w:pPr>
        <w:autoSpaceDE w:val="0"/>
        <w:autoSpaceDN w:val="0"/>
        <w:adjustRightInd w:val="0"/>
        <w:spacing w:before="100" w:beforeAutospacing="1" w:after="100" w:afterAutospacing="1" w:line="360" w:lineRule="auto"/>
        <w:jc w:val="both"/>
        <w:rPr>
          <w:rFonts w:ascii="Times New Roman" w:hAnsi="Times New Roman"/>
          <w:sz w:val="24"/>
          <w:szCs w:val="24"/>
          <w:lang w:eastAsia="pl-PL"/>
        </w:rPr>
      </w:pPr>
      <w:r>
        <w:rPr>
          <w:rFonts w:ascii="Times New Roman" w:hAnsi="Times New Roman"/>
          <w:sz w:val="24"/>
          <w:szCs w:val="24"/>
          <w:lang w:eastAsia="pl-PL"/>
        </w:rPr>
        <w:t>Uczeń może w czasie lekcji lub po jej zakończeniu zwrócić się do nauczyciela z prośbą o wyjaśnienie trudnych problemów omawianych na lekcjach lub podanych w pracy domowej.</w:t>
      </w:r>
    </w:p>
    <w:p w:rsidR="00A46342" w:rsidRDefault="00A46342" w:rsidP="002E7D6E">
      <w:pPr>
        <w:autoSpaceDE w:val="0"/>
        <w:autoSpaceDN w:val="0"/>
        <w:adjustRightInd w:val="0"/>
        <w:spacing w:before="100" w:beforeAutospacing="1" w:after="100" w:afterAutospacing="1" w:line="360" w:lineRule="auto"/>
        <w:jc w:val="both"/>
        <w:rPr>
          <w:rFonts w:ascii="Times New Roman" w:hAnsi="Times New Roman"/>
          <w:b/>
          <w:sz w:val="24"/>
          <w:szCs w:val="24"/>
          <w:lang w:eastAsia="pl-PL"/>
        </w:rPr>
      </w:pPr>
      <w:r>
        <w:rPr>
          <w:rFonts w:ascii="Times New Roman" w:hAnsi="Times New Roman"/>
          <w:b/>
          <w:sz w:val="24"/>
          <w:szCs w:val="24"/>
          <w:lang w:eastAsia="pl-PL"/>
        </w:rPr>
        <w:lastRenderedPageBreak/>
        <w:t>B. Narzędzia pomiaru osiągnięć ucznia:</w:t>
      </w:r>
    </w:p>
    <w:p w:rsidR="00A46342" w:rsidRDefault="00A46342" w:rsidP="002E7D6E">
      <w:pPr>
        <w:numPr>
          <w:ilvl w:val="0"/>
          <w:numId w:val="4"/>
        </w:numPr>
        <w:autoSpaceDE w:val="0"/>
        <w:autoSpaceDN w:val="0"/>
        <w:adjustRightInd w:val="0"/>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prace klasowe (po każdym omówionym dziale)</w:t>
      </w:r>
    </w:p>
    <w:p w:rsidR="00A46342" w:rsidRDefault="00A46342" w:rsidP="002E7D6E">
      <w:pPr>
        <w:numPr>
          <w:ilvl w:val="0"/>
          <w:numId w:val="4"/>
        </w:numPr>
        <w:autoSpaceDE w:val="0"/>
        <w:autoSpaceDN w:val="0"/>
        <w:adjustRightInd w:val="0"/>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kartkówki (przynajmniej 2 w semestrze),</w:t>
      </w:r>
    </w:p>
    <w:p w:rsidR="00A46342" w:rsidRDefault="00A46342" w:rsidP="002E7D6E">
      <w:pPr>
        <w:numPr>
          <w:ilvl w:val="0"/>
          <w:numId w:val="4"/>
        </w:numPr>
        <w:autoSpaceDE w:val="0"/>
        <w:autoSpaceDN w:val="0"/>
        <w:adjustRightInd w:val="0"/>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prace domowe,</w:t>
      </w:r>
    </w:p>
    <w:p w:rsidR="00A46342" w:rsidRDefault="00A46342" w:rsidP="002E7D6E">
      <w:pPr>
        <w:numPr>
          <w:ilvl w:val="0"/>
          <w:numId w:val="4"/>
        </w:numPr>
        <w:autoSpaceDE w:val="0"/>
        <w:autoSpaceDN w:val="0"/>
        <w:adjustRightInd w:val="0"/>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postawa i aktywność na lekcji</w:t>
      </w:r>
    </w:p>
    <w:p w:rsidR="00A46342" w:rsidRDefault="00A46342" w:rsidP="002E7D6E">
      <w:pPr>
        <w:numPr>
          <w:ilvl w:val="0"/>
          <w:numId w:val="4"/>
        </w:numPr>
        <w:autoSpaceDE w:val="0"/>
        <w:autoSpaceDN w:val="0"/>
        <w:adjustRightInd w:val="0"/>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praca dodatkowa</w:t>
      </w:r>
    </w:p>
    <w:p w:rsidR="00A46342" w:rsidRDefault="00A46342" w:rsidP="002E7D6E">
      <w:pPr>
        <w:numPr>
          <w:ilvl w:val="0"/>
          <w:numId w:val="4"/>
        </w:numPr>
        <w:autoSpaceDE w:val="0"/>
        <w:autoSpaceDN w:val="0"/>
        <w:adjustRightInd w:val="0"/>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 xml:space="preserve">udział w konkursach </w:t>
      </w:r>
    </w:p>
    <w:p w:rsidR="00A46342" w:rsidRDefault="00A46342" w:rsidP="002E7D6E">
      <w:pPr>
        <w:numPr>
          <w:ilvl w:val="0"/>
          <w:numId w:val="4"/>
        </w:numPr>
        <w:autoSpaceDE w:val="0"/>
        <w:autoSpaceDN w:val="0"/>
        <w:adjustRightInd w:val="0"/>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praca w grupach</w:t>
      </w:r>
    </w:p>
    <w:p w:rsidR="00A46342" w:rsidRDefault="00A46342" w:rsidP="002E7D6E">
      <w:pPr>
        <w:numPr>
          <w:ilvl w:val="0"/>
          <w:numId w:val="4"/>
        </w:numPr>
        <w:autoSpaceDE w:val="0"/>
        <w:autoSpaceDN w:val="0"/>
        <w:adjustRightInd w:val="0"/>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zeszyt ćwiczeń.</w:t>
      </w:r>
    </w:p>
    <w:p w:rsidR="00A46342" w:rsidRDefault="00A46342" w:rsidP="002E7D6E">
      <w:pPr>
        <w:autoSpaceDE w:val="0"/>
        <w:autoSpaceDN w:val="0"/>
        <w:adjustRightInd w:val="0"/>
        <w:spacing w:before="100" w:beforeAutospacing="1" w:after="100" w:afterAutospacing="1" w:line="360" w:lineRule="auto"/>
        <w:jc w:val="both"/>
        <w:rPr>
          <w:rFonts w:ascii="Times New Roman" w:hAnsi="Times New Roman"/>
          <w:b/>
          <w:sz w:val="24"/>
          <w:szCs w:val="24"/>
        </w:rPr>
      </w:pPr>
      <w:r>
        <w:rPr>
          <w:rFonts w:ascii="Times New Roman" w:hAnsi="Times New Roman"/>
          <w:b/>
          <w:sz w:val="24"/>
          <w:szCs w:val="24"/>
        </w:rPr>
        <w:t>C. Kryteria oceny:</w:t>
      </w:r>
    </w:p>
    <w:p w:rsidR="00A46342" w:rsidRDefault="00A46342" w:rsidP="002E7D6E">
      <w:pPr>
        <w:spacing w:before="100" w:beforeAutospacing="1" w:after="100" w:afterAutospacing="1" w:line="360" w:lineRule="auto"/>
        <w:jc w:val="both"/>
        <w:rPr>
          <w:rFonts w:ascii="Times New Roman" w:hAnsi="Times New Roman"/>
          <w:b/>
          <w:sz w:val="24"/>
          <w:szCs w:val="24"/>
        </w:rPr>
      </w:pPr>
      <w:r>
        <w:rPr>
          <w:rFonts w:ascii="Times New Roman" w:hAnsi="Times New Roman"/>
          <w:b/>
          <w:sz w:val="24"/>
          <w:szCs w:val="24"/>
        </w:rPr>
        <w:t>W pracach pisemnych stosuje się procentowe przeliczenie punktów na ocenę:</w:t>
      </w:r>
    </w:p>
    <w:p w:rsidR="00A46342" w:rsidRDefault="00A46342" w:rsidP="002E7D6E">
      <w:pPr>
        <w:spacing w:before="100" w:beforeAutospacing="1" w:after="0" w:line="240" w:lineRule="auto"/>
        <w:ind w:firstLine="360"/>
        <w:jc w:val="both"/>
        <w:rPr>
          <w:rFonts w:ascii="Times New Roman" w:hAnsi="Times New Roman"/>
          <w:sz w:val="24"/>
          <w:szCs w:val="24"/>
        </w:rPr>
      </w:pPr>
      <w:r>
        <w:rPr>
          <w:rFonts w:ascii="Times New Roman" w:hAnsi="Times New Roman"/>
          <w:sz w:val="24"/>
          <w:szCs w:val="24"/>
        </w:rPr>
        <w:t>- 100 - 95% - celujący- 6</w:t>
      </w:r>
    </w:p>
    <w:p w:rsidR="00A46342" w:rsidRDefault="00A46342" w:rsidP="002E7D6E">
      <w:pPr>
        <w:spacing w:before="100" w:beforeAutospacing="1" w:after="0" w:line="240" w:lineRule="auto"/>
        <w:ind w:firstLine="360"/>
        <w:jc w:val="both"/>
        <w:rPr>
          <w:rFonts w:ascii="Times New Roman" w:hAnsi="Times New Roman"/>
          <w:color w:val="0000FF"/>
          <w:sz w:val="24"/>
          <w:szCs w:val="24"/>
        </w:rPr>
      </w:pPr>
      <w:r>
        <w:rPr>
          <w:rFonts w:ascii="Times New Roman" w:hAnsi="Times New Roman"/>
          <w:sz w:val="24"/>
          <w:szCs w:val="24"/>
        </w:rPr>
        <w:t>- 94% - 85% - bardzo dobry- 5</w:t>
      </w:r>
    </w:p>
    <w:p w:rsidR="00A46342" w:rsidRDefault="00A46342" w:rsidP="002E7D6E">
      <w:pPr>
        <w:spacing w:before="100" w:beforeAutospacing="1" w:after="0" w:line="240" w:lineRule="auto"/>
        <w:ind w:left="360"/>
        <w:jc w:val="both"/>
        <w:rPr>
          <w:rFonts w:ascii="Times New Roman" w:hAnsi="Times New Roman"/>
          <w:sz w:val="24"/>
          <w:szCs w:val="24"/>
        </w:rPr>
      </w:pPr>
      <w:r>
        <w:rPr>
          <w:rFonts w:ascii="Times New Roman" w:hAnsi="Times New Roman"/>
          <w:sz w:val="24"/>
          <w:szCs w:val="24"/>
        </w:rPr>
        <w:t>- 84% - 75% - dobry- 4</w:t>
      </w:r>
    </w:p>
    <w:p w:rsidR="00A46342" w:rsidRDefault="00A46342" w:rsidP="002E7D6E">
      <w:pPr>
        <w:spacing w:before="100" w:beforeAutospacing="1" w:after="0" w:line="240" w:lineRule="auto"/>
        <w:ind w:left="360"/>
        <w:jc w:val="both"/>
        <w:rPr>
          <w:rFonts w:ascii="Times New Roman" w:hAnsi="Times New Roman"/>
          <w:sz w:val="24"/>
          <w:szCs w:val="24"/>
        </w:rPr>
      </w:pPr>
      <w:r>
        <w:rPr>
          <w:rFonts w:ascii="Times New Roman" w:hAnsi="Times New Roman"/>
          <w:sz w:val="24"/>
          <w:szCs w:val="24"/>
        </w:rPr>
        <w:t>- 74% - 50% - dostateczny- 3</w:t>
      </w:r>
    </w:p>
    <w:p w:rsidR="00A46342" w:rsidRDefault="00A46342" w:rsidP="002E7D6E">
      <w:pPr>
        <w:spacing w:before="100" w:beforeAutospacing="1" w:after="0" w:line="240" w:lineRule="auto"/>
        <w:ind w:left="360"/>
        <w:jc w:val="both"/>
        <w:rPr>
          <w:rFonts w:ascii="Times New Roman" w:hAnsi="Times New Roman"/>
          <w:sz w:val="24"/>
          <w:szCs w:val="24"/>
        </w:rPr>
      </w:pPr>
      <w:r>
        <w:rPr>
          <w:rFonts w:ascii="Times New Roman" w:hAnsi="Times New Roman"/>
          <w:sz w:val="24"/>
          <w:szCs w:val="24"/>
        </w:rPr>
        <w:t>- 49% - 30% -  dopuszczający- 2</w:t>
      </w:r>
    </w:p>
    <w:p w:rsidR="00A46342" w:rsidRDefault="00A46342" w:rsidP="002E7D6E">
      <w:pPr>
        <w:spacing w:before="100" w:beforeAutospacing="1" w:after="0" w:line="240" w:lineRule="auto"/>
        <w:ind w:left="360"/>
        <w:jc w:val="both"/>
        <w:rPr>
          <w:rFonts w:ascii="Times New Roman" w:hAnsi="Times New Roman"/>
          <w:sz w:val="24"/>
          <w:szCs w:val="24"/>
        </w:rPr>
      </w:pPr>
      <w:r>
        <w:rPr>
          <w:rFonts w:ascii="Times New Roman" w:hAnsi="Times New Roman"/>
          <w:sz w:val="24"/>
          <w:szCs w:val="24"/>
        </w:rPr>
        <w:t>- 29% - 0% - niedostateczny- 1</w:t>
      </w:r>
    </w:p>
    <w:p w:rsidR="00A46342" w:rsidRDefault="00A46342" w:rsidP="002E7D6E">
      <w:pPr>
        <w:numPr>
          <w:ilvl w:val="0"/>
          <w:numId w:val="5"/>
        </w:numPr>
        <w:autoSpaceDE w:val="0"/>
        <w:autoSpaceDN w:val="0"/>
        <w:adjustRightInd w:val="0"/>
        <w:spacing w:before="100" w:beforeAutospacing="1" w:after="100" w:afterAutospacing="1" w:line="360" w:lineRule="auto"/>
        <w:jc w:val="both"/>
        <w:rPr>
          <w:rFonts w:ascii="Times New Roman" w:hAnsi="Times New Roman"/>
          <w:b/>
          <w:bCs/>
          <w:sz w:val="24"/>
          <w:szCs w:val="24"/>
        </w:rPr>
      </w:pPr>
      <w:r>
        <w:rPr>
          <w:rFonts w:ascii="Times New Roman" w:hAnsi="Times New Roman"/>
          <w:b/>
          <w:bCs/>
          <w:sz w:val="24"/>
          <w:szCs w:val="24"/>
        </w:rPr>
        <w:lastRenderedPageBreak/>
        <w:t>Prace klasowe</w:t>
      </w:r>
    </w:p>
    <w:p w:rsidR="00A46342" w:rsidRPr="00B80167" w:rsidRDefault="00A46342" w:rsidP="002E7D6E">
      <w:pPr>
        <w:spacing w:before="100" w:beforeAutospacing="1" w:after="100" w:afterAutospacing="1" w:line="360" w:lineRule="auto"/>
        <w:ind w:left="360"/>
        <w:jc w:val="both"/>
        <w:rPr>
          <w:rFonts w:ascii="Times New Roman" w:hAnsi="Times New Roman"/>
          <w:b/>
          <w:sz w:val="24"/>
          <w:szCs w:val="24"/>
        </w:rPr>
      </w:pPr>
      <w:r w:rsidRPr="00B80167">
        <w:rPr>
          <w:rFonts w:ascii="Times New Roman" w:hAnsi="Times New Roman"/>
          <w:b/>
          <w:sz w:val="24"/>
          <w:szCs w:val="24"/>
        </w:rPr>
        <w:t xml:space="preserve">W sprawdzianie ocenie podlega: </w:t>
      </w:r>
    </w:p>
    <w:p w:rsidR="00A46342" w:rsidRDefault="00A46342" w:rsidP="002E7D6E">
      <w:pPr>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W trakcie sprawdzianów, uczeń zobowiązany jest do zachowania szczególnej dyscypliny. W przypadku kontaktowania się uczniów między sobą, spisywania od innych nauczyciel ma prawo do obniżenia oceny lub wystawienia oceny niedostatecznej.</w:t>
      </w:r>
    </w:p>
    <w:p w:rsidR="00A46342" w:rsidRDefault="00A46342" w:rsidP="002E7D6E">
      <w:pPr>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 xml:space="preserve">Nauczyciel zapowiada sprawdzian pisemny co najmniej tydzień wcześniej. Podaje też zakres materiału oraz listę umiejętności badanych na sprawdzianie. </w:t>
      </w:r>
    </w:p>
    <w:p w:rsidR="00A46342" w:rsidRDefault="00A46342" w:rsidP="002E7D6E">
      <w:pPr>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 xml:space="preserve">Przy nieobecności usprawiedliwionej, uczeń termin zaliczenia materiału uzgadnia z nauczycielem. </w:t>
      </w:r>
    </w:p>
    <w:p w:rsidR="00A46342" w:rsidRDefault="00A46342" w:rsidP="002E7D6E">
      <w:pPr>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W przypadku nieobecności nieusprawiedliwionej uczeń powinien pisać sprawdzian na następnej lekcji. Jeżeli uczeń z nieuzasadnionych przyczyn odmawia napisania sprawdzianu, otrzymuje ocenę niedostateczną.</w:t>
      </w:r>
    </w:p>
    <w:p w:rsidR="00A46342" w:rsidRDefault="00A46342" w:rsidP="002E7D6E">
      <w:pPr>
        <w:widowControl w:val="0"/>
        <w:autoSpaceDE w:val="0"/>
        <w:autoSpaceDN w:val="0"/>
        <w:adjustRightInd w:val="0"/>
        <w:spacing w:before="100" w:beforeAutospacing="1" w:after="100" w:afterAutospacing="1" w:line="360" w:lineRule="auto"/>
        <w:jc w:val="both"/>
        <w:rPr>
          <w:rFonts w:ascii="Times New Roman" w:hAnsi="Times New Roman"/>
          <w:i/>
          <w:sz w:val="24"/>
          <w:szCs w:val="24"/>
        </w:rPr>
      </w:pPr>
      <w:r>
        <w:rPr>
          <w:rFonts w:ascii="Times New Roman" w:hAnsi="Times New Roman"/>
          <w:i/>
          <w:sz w:val="24"/>
          <w:szCs w:val="24"/>
        </w:rPr>
        <w:t xml:space="preserve">Uczeń ma możliwość poprawy oceny  niedostatecznej i dopuszczającej z prac klasowych w terminie do 2 tygodni od daty wystawienia oceny. Uczeń może przystąpić do poprawienia oceny tylko jeden raz  (formę sprawdzianu poprawkowego wybiera nauczyciel). Uczeń nie może poprawiać oceny niedostatecznej, gdy został przyłapany na ściąganiu podczas sprawdzianu. </w:t>
      </w:r>
    </w:p>
    <w:p w:rsidR="00A46342" w:rsidRDefault="00A46342" w:rsidP="002E7D6E">
      <w:pPr>
        <w:numPr>
          <w:ilvl w:val="0"/>
          <w:numId w:val="5"/>
        </w:numPr>
        <w:spacing w:before="100" w:beforeAutospacing="1" w:after="100" w:afterAutospacing="1" w:line="360" w:lineRule="auto"/>
        <w:jc w:val="both"/>
        <w:rPr>
          <w:rFonts w:ascii="Times New Roman" w:hAnsi="Times New Roman"/>
          <w:b/>
          <w:sz w:val="24"/>
          <w:szCs w:val="24"/>
        </w:rPr>
      </w:pPr>
      <w:r>
        <w:rPr>
          <w:rFonts w:ascii="Times New Roman" w:hAnsi="Times New Roman"/>
          <w:b/>
          <w:sz w:val="24"/>
          <w:szCs w:val="24"/>
        </w:rPr>
        <w:t>Kartkówki</w:t>
      </w:r>
    </w:p>
    <w:p w:rsidR="00A46342" w:rsidRDefault="00A46342" w:rsidP="002E7D6E">
      <w:pPr>
        <w:tabs>
          <w:tab w:val="left" w:pos="284"/>
        </w:tabs>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 xml:space="preserve">Kartkówka to rodzaj 10- lub 15-minutowe pracy pisemnej sprawdzającej stopień przyswojenia materiału z dwóch ostatnich lekcji. </w:t>
      </w:r>
    </w:p>
    <w:p w:rsidR="00A46342" w:rsidRDefault="00A46342" w:rsidP="002E7D6E">
      <w:pPr>
        <w:tabs>
          <w:tab w:val="left" w:pos="284"/>
        </w:tabs>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Mogą być zapowiedziane lub niezapowiedziane i nie wymagają wcześniejszej powtórki.</w:t>
      </w:r>
    </w:p>
    <w:p w:rsidR="00A46342" w:rsidRDefault="00A46342" w:rsidP="002E7D6E">
      <w:pPr>
        <w:numPr>
          <w:ilvl w:val="0"/>
          <w:numId w:val="5"/>
        </w:numPr>
        <w:tabs>
          <w:tab w:val="left" w:pos="284"/>
        </w:tabs>
        <w:spacing w:before="100" w:beforeAutospacing="1" w:after="100" w:afterAutospacing="1" w:line="360" w:lineRule="auto"/>
        <w:jc w:val="both"/>
        <w:rPr>
          <w:rFonts w:ascii="Times New Roman" w:hAnsi="Times New Roman"/>
          <w:b/>
          <w:sz w:val="24"/>
          <w:szCs w:val="24"/>
        </w:rPr>
      </w:pPr>
      <w:r>
        <w:rPr>
          <w:rFonts w:ascii="Times New Roman" w:hAnsi="Times New Roman"/>
          <w:b/>
          <w:sz w:val="24"/>
          <w:szCs w:val="24"/>
        </w:rPr>
        <w:lastRenderedPageBreak/>
        <w:t>Prace domowe</w:t>
      </w:r>
    </w:p>
    <w:p w:rsidR="00A46342" w:rsidRDefault="00A46342" w:rsidP="002E7D6E">
      <w:pPr>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Obowiązkiem ucznia jest systematyczne i terminowe odrabianie prac domowych w zeszycie ćwiczeń oraz w zeszycie przedmiotowym.</w:t>
      </w:r>
    </w:p>
    <w:p w:rsidR="00A46342" w:rsidRDefault="00A46342" w:rsidP="002E7D6E">
      <w:pPr>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Prace domowe sprawdzane na bieżąco. Za każdą odrobioną pracę uczeń otrzymuje „+” ,. Za pięć plusów uczeń dostaje piątkę. Za brak pracy uczeń otrzymuje „-”. Za dwa minusy uczeń otrzymuje ocenę niedostateczną.</w:t>
      </w:r>
    </w:p>
    <w:p w:rsidR="00A46342" w:rsidRDefault="00A46342" w:rsidP="002E7D6E">
      <w:pPr>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Braki należy uzupełnić na następną lekcję.</w:t>
      </w:r>
    </w:p>
    <w:p w:rsidR="00A46342" w:rsidRDefault="00A46342" w:rsidP="002E7D6E">
      <w:pPr>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Odpisywanie, udostępnianie zadań oraz niesamodzielna praca są równoznaczne z oceną niedostateczną.</w:t>
      </w:r>
    </w:p>
    <w:p w:rsidR="00A46342" w:rsidRDefault="00A46342" w:rsidP="002E7D6E">
      <w:pPr>
        <w:numPr>
          <w:ilvl w:val="0"/>
          <w:numId w:val="5"/>
        </w:numPr>
        <w:spacing w:before="100" w:beforeAutospacing="1" w:after="100" w:afterAutospacing="1" w:line="360" w:lineRule="auto"/>
        <w:jc w:val="both"/>
        <w:rPr>
          <w:rFonts w:ascii="Times New Roman" w:hAnsi="Times New Roman"/>
          <w:b/>
          <w:sz w:val="24"/>
          <w:szCs w:val="24"/>
        </w:rPr>
      </w:pPr>
      <w:r>
        <w:rPr>
          <w:rFonts w:ascii="Times New Roman" w:hAnsi="Times New Roman"/>
          <w:b/>
          <w:sz w:val="24"/>
          <w:szCs w:val="24"/>
        </w:rPr>
        <w:t>Postawa i aktywność na lekcji</w:t>
      </w:r>
    </w:p>
    <w:p w:rsidR="00A46342" w:rsidRDefault="00A46342" w:rsidP="002E7D6E">
      <w:pPr>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Za pracę na lekcji uczeń może otrzymać ocenę (od celującej do niedostatecznej).</w:t>
      </w:r>
    </w:p>
    <w:p w:rsidR="00A46342" w:rsidRDefault="00A46342" w:rsidP="002E7D6E">
      <w:pPr>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Nauczyciel ma prawo za odpowiedzi krótsze i mniej szczegółowe nagrodzić ucznia „+”.</w:t>
      </w:r>
    </w:p>
    <w:p w:rsidR="00A46342" w:rsidRDefault="00A46342" w:rsidP="002E7D6E">
      <w:pPr>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Również za aktywność podczas pracy na lekcji, efektywną pracę w zespole, systematyczność, wykonywanie mniejszych dodatkowych prac uczeń otrzymuje znaczek „+”.</w:t>
      </w:r>
    </w:p>
    <w:p w:rsidR="00A46342" w:rsidRDefault="00A46342" w:rsidP="002E7D6E">
      <w:pPr>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Jeżeli  uczeń nie wykonuje poleceń nauczyciela, nie robi ćwiczeń, błędnie odpowiada na pytania, na które padła wcześniej odpowiedź lub wynika ona z toku lekcji,  jest arogancki w stosunku do kolegów i powierzonych mu zadań, nauczyciel może postawić mu znak „minus” („-”) .</w:t>
      </w:r>
    </w:p>
    <w:p w:rsidR="00A46342" w:rsidRDefault="00A46342" w:rsidP="002E7D6E">
      <w:pPr>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 xml:space="preserve">Pięć plusów równa się ocenie bardzo dobrej, natomiast trzy minusy ocenie niedostatecznej. </w:t>
      </w:r>
    </w:p>
    <w:p w:rsidR="00A46342" w:rsidRDefault="00A46342" w:rsidP="002E7D6E">
      <w:pPr>
        <w:numPr>
          <w:ilvl w:val="0"/>
          <w:numId w:val="5"/>
        </w:numPr>
        <w:spacing w:before="100" w:beforeAutospacing="1" w:after="100" w:afterAutospacing="1" w:line="360" w:lineRule="auto"/>
        <w:jc w:val="both"/>
        <w:rPr>
          <w:rFonts w:ascii="Times New Roman" w:hAnsi="Times New Roman"/>
          <w:b/>
          <w:sz w:val="24"/>
          <w:szCs w:val="24"/>
        </w:rPr>
      </w:pPr>
      <w:r>
        <w:rPr>
          <w:rFonts w:ascii="Times New Roman" w:hAnsi="Times New Roman"/>
          <w:b/>
          <w:sz w:val="24"/>
          <w:szCs w:val="24"/>
        </w:rPr>
        <w:lastRenderedPageBreak/>
        <w:t>Praca dodatkowa</w:t>
      </w:r>
    </w:p>
    <w:p w:rsidR="00A46342" w:rsidRDefault="00A46342" w:rsidP="002E7D6E">
      <w:pPr>
        <w:autoSpaceDE w:val="0"/>
        <w:autoSpaceDN w:val="0"/>
        <w:adjustRightInd w:val="0"/>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 xml:space="preserve">          Za prezentację pracy dodatkowej (dla chętnych) może uzyskać określoną ocenę:</w:t>
      </w:r>
    </w:p>
    <w:p w:rsidR="00A46342" w:rsidRDefault="00A46342" w:rsidP="002E7D6E">
      <w:pPr>
        <w:pStyle w:val="Tekstpodstawowywcity"/>
        <w:numPr>
          <w:ilvl w:val="0"/>
          <w:numId w:val="7"/>
        </w:numPr>
        <w:tabs>
          <w:tab w:val="clear" w:pos="720"/>
          <w:tab w:val="num" w:pos="993"/>
        </w:tabs>
        <w:spacing w:before="100" w:beforeAutospacing="1" w:after="100" w:afterAutospacing="1" w:line="360" w:lineRule="auto"/>
        <w:ind w:left="993" w:hanging="284"/>
        <w:rPr>
          <w:rFonts w:ascii="Times New Roman" w:hAnsi="Times New Roman"/>
        </w:rPr>
      </w:pPr>
      <w:r>
        <w:rPr>
          <w:rFonts w:ascii="Times New Roman" w:hAnsi="Times New Roman"/>
          <w:u w:val="single"/>
        </w:rPr>
        <w:t>celujący</w:t>
      </w:r>
      <w:r>
        <w:rPr>
          <w:rFonts w:ascii="Times New Roman" w:hAnsi="Times New Roman"/>
        </w:rPr>
        <w:t xml:space="preserve"> – jeżeli wypowiedź będzie przygotowana na podstawie podręczników innych niż szkolne, przedstawiona w ciekawy sposób oraz zaprezentowana poprawnie pod względem stylistycznym;</w:t>
      </w:r>
    </w:p>
    <w:p w:rsidR="00A46342" w:rsidRDefault="00A46342" w:rsidP="002E7D6E">
      <w:pPr>
        <w:pStyle w:val="Tekstpodstawowywcity"/>
        <w:numPr>
          <w:ilvl w:val="0"/>
          <w:numId w:val="7"/>
        </w:numPr>
        <w:tabs>
          <w:tab w:val="clear" w:pos="720"/>
          <w:tab w:val="num" w:pos="993"/>
        </w:tabs>
        <w:spacing w:before="100" w:beforeAutospacing="1" w:after="100" w:afterAutospacing="1" w:line="360" w:lineRule="auto"/>
        <w:ind w:left="993" w:hanging="284"/>
        <w:rPr>
          <w:rFonts w:ascii="Times New Roman" w:hAnsi="Times New Roman"/>
        </w:rPr>
      </w:pPr>
      <w:r>
        <w:rPr>
          <w:rFonts w:ascii="Times New Roman" w:hAnsi="Times New Roman"/>
          <w:u w:val="single"/>
        </w:rPr>
        <w:t>bardzo dobry</w:t>
      </w:r>
      <w:r>
        <w:rPr>
          <w:rFonts w:ascii="Times New Roman" w:hAnsi="Times New Roman"/>
        </w:rPr>
        <w:t xml:space="preserve"> –  jeżeli wypowiedź będzie przygotowana na podstawie podręcznika szkolnego, przedstawiona w ciekawy sposób oraz zaprezentowana poprawnie pod względem stylistycznym;</w:t>
      </w:r>
    </w:p>
    <w:p w:rsidR="00A46342" w:rsidRDefault="00A46342" w:rsidP="002E7D6E">
      <w:pPr>
        <w:pStyle w:val="Tekstpodstawowywcity"/>
        <w:numPr>
          <w:ilvl w:val="0"/>
          <w:numId w:val="7"/>
        </w:numPr>
        <w:tabs>
          <w:tab w:val="clear" w:pos="720"/>
          <w:tab w:val="num" w:pos="993"/>
        </w:tabs>
        <w:spacing w:before="100" w:beforeAutospacing="1" w:after="100" w:afterAutospacing="1" w:line="360" w:lineRule="auto"/>
        <w:ind w:left="993" w:hanging="284"/>
        <w:rPr>
          <w:rFonts w:ascii="Times New Roman" w:hAnsi="Times New Roman"/>
        </w:rPr>
      </w:pPr>
      <w:r>
        <w:rPr>
          <w:rFonts w:ascii="Times New Roman" w:hAnsi="Times New Roman"/>
          <w:u w:val="single"/>
        </w:rPr>
        <w:t>dobry</w:t>
      </w:r>
      <w:r>
        <w:rPr>
          <w:rFonts w:ascii="Times New Roman" w:hAnsi="Times New Roman"/>
        </w:rPr>
        <w:t xml:space="preserve"> – jeżeli wypowiedź będzie przygotowana na podstawie podręcznika szkolnego, ale uczeń ma trudności w jej prezentacji, nie potrafi poprawnie budować zdań.</w:t>
      </w:r>
    </w:p>
    <w:p w:rsidR="00A46342" w:rsidRDefault="00A46342" w:rsidP="002E7D6E">
      <w:pPr>
        <w:spacing w:before="100" w:beforeAutospacing="1" w:after="100" w:afterAutospacing="1" w:line="360" w:lineRule="auto"/>
        <w:ind w:firstLine="708"/>
        <w:jc w:val="both"/>
        <w:rPr>
          <w:rFonts w:ascii="Times New Roman" w:hAnsi="Times New Roman"/>
          <w:sz w:val="24"/>
          <w:szCs w:val="24"/>
        </w:rPr>
      </w:pPr>
      <w:r>
        <w:rPr>
          <w:rFonts w:ascii="Times New Roman" w:hAnsi="Times New Roman"/>
          <w:sz w:val="24"/>
          <w:szCs w:val="24"/>
        </w:rPr>
        <w:t>Praca dodatkowa powinna być wykonana samodzielnie. Nie będą oceniane prace spisywane z Internetu.</w:t>
      </w:r>
    </w:p>
    <w:p w:rsidR="00A46342" w:rsidRPr="002E7D6E" w:rsidRDefault="00B6214C" w:rsidP="002E7D6E">
      <w:pPr>
        <w:numPr>
          <w:ilvl w:val="0"/>
          <w:numId w:val="5"/>
        </w:numPr>
        <w:spacing w:before="100" w:beforeAutospacing="1" w:after="100" w:afterAutospacing="1" w:line="360" w:lineRule="auto"/>
        <w:jc w:val="both"/>
        <w:rPr>
          <w:rFonts w:ascii="Times New Roman" w:hAnsi="Times New Roman"/>
          <w:b/>
          <w:sz w:val="24"/>
          <w:szCs w:val="24"/>
        </w:rPr>
      </w:pPr>
      <w:r w:rsidRPr="002E7D6E">
        <w:rPr>
          <w:rFonts w:ascii="Times New Roman" w:hAnsi="Times New Roman"/>
          <w:b/>
          <w:sz w:val="24"/>
          <w:szCs w:val="24"/>
        </w:rPr>
        <w:t xml:space="preserve">Udział w konkursie </w:t>
      </w:r>
    </w:p>
    <w:p w:rsidR="00A46342" w:rsidRDefault="00A46342" w:rsidP="002E7D6E">
      <w:pPr>
        <w:spacing w:before="100" w:beforeAutospacing="1" w:after="100" w:afterAutospacing="1" w:line="360" w:lineRule="auto"/>
        <w:jc w:val="both"/>
        <w:rPr>
          <w:rFonts w:ascii="Times New Roman" w:hAnsi="Times New Roman"/>
          <w:color w:val="000000"/>
          <w:sz w:val="24"/>
          <w:szCs w:val="24"/>
        </w:rPr>
      </w:pPr>
      <w:r w:rsidRPr="002E7D6E">
        <w:rPr>
          <w:rFonts w:ascii="Times New Roman" w:hAnsi="Times New Roman"/>
          <w:sz w:val="24"/>
          <w:szCs w:val="24"/>
        </w:rPr>
        <w:t xml:space="preserve">Uczeń może otrzymać ocenę dodatkową za udział w konkursie. Jeśli uzyskał </w:t>
      </w:r>
      <w:r w:rsidRPr="002E7D6E">
        <w:rPr>
          <w:rFonts w:ascii="Times New Roman" w:hAnsi="Times New Roman"/>
          <w:color w:val="000000"/>
          <w:sz w:val="24"/>
          <w:szCs w:val="24"/>
        </w:rPr>
        <w:t>przynajmniej 70% punktów możliwych do zdobycia, otrzymuje ocenę celującą (cząstkową). Poniżej tego progu albo ocenę bardzo dobrą, albo plus. Jeśli uczeń został laureatem lub finalistą w konkursie historycznym na szczeblu ogólnopolskim lub wojewódzkim, może uzyskać klasyfikacyjną ocenę śródroczną i roczną celującą pod warunkiem uzyskiwania odpowiednich ocen cząstkowych.</w:t>
      </w:r>
    </w:p>
    <w:p w:rsidR="002E7D6E" w:rsidRDefault="002E7D6E" w:rsidP="002E7D6E">
      <w:pPr>
        <w:spacing w:before="100" w:beforeAutospacing="1" w:after="100" w:afterAutospacing="1" w:line="360" w:lineRule="auto"/>
        <w:jc w:val="both"/>
        <w:rPr>
          <w:rFonts w:ascii="Times New Roman" w:hAnsi="Times New Roman"/>
          <w:color w:val="000000"/>
          <w:sz w:val="24"/>
          <w:szCs w:val="24"/>
        </w:rPr>
      </w:pPr>
    </w:p>
    <w:p w:rsidR="002E7D6E" w:rsidRPr="002E7D6E" w:rsidRDefault="002E7D6E" w:rsidP="002E7D6E">
      <w:pPr>
        <w:spacing w:before="100" w:beforeAutospacing="1" w:after="100" w:afterAutospacing="1" w:line="360" w:lineRule="auto"/>
        <w:jc w:val="both"/>
        <w:rPr>
          <w:rFonts w:ascii="Times New Roman" w:hAnsi="Times New Roman"/>
          <w:sz w:val="24"/>
          <w:szCs w:val="24"/>
        </w:rPr>
      </w:pPr>
    </w:p>
    <w:p w:rsidR="00A46342" w:rsidRPr="002E7D6E" w:rsidRDefault="00A46342" w:rsidP="002E7D6E">
      <w:pPr>
        <w:numPr>
          <w:ilvl w:val="0"/>
          <w:numId w:val="5"/>
        </w:numPr>
        <w:spacing w:before="100" w:beforeAutospacing="1" w:after="100" w:afterAutospacing="1" w:line="360" w:lineRule="auto"/>
        <w:ind w:right="582"/>
        <w:jc w:val="both"/>
        <w:rPr>
          <w:rFonts w:ascii="Times New Roman" w:hAnsi="Times New Roman"/>
          <w:b/>
          <w:sz w:val="24"/>
          <w:szCs w:val="24"/>
        </w:rPr>
      </w:pPr>
      <w:r w:rsidRPr="002E7D6E">
        <w:rPr>
          <w:rFonts w:ascii="Times New Roman" w:hAnsi="Times New Roman"/>
          <w:b/>
          <w:sz w:val="24"/>
          <w:szCs w:val="24"/>
        </w:rPr>
        <w:lastRenderedPageBreak/>
        <w:t xml:space="preserve">Praca w grupach </w:t>
      </w:r>
    </w:p>
    <w:p w:rsidR="00A46342" w:rsidRPr="002E7D6E" w:rsidRDefault="00A46342" w:rsidP="002E7D6E">
      <w:pPr>
        <w:spacing w:before="100" w:beforeAutospacing="1" w:after="100" w:afterAutospacing="1" w:line="360" w:lineRule="auto"/>
        <w:ind w:left="720" w:right="582"/>
        <w:jc w:val="both"/>
        <w:rPr>
          <w:rFonts w:ascii="Times New Roman" w:hAnsi="Times New Roman"/>
          <w:b/>
          <w:sz w:val="24"/>
          <w:szCs w:val="24"/>
        </w:rPr>
      </w:pPr>
      <w:r w:rsidRPr="002E7D6E">
        <w:rPr>
          <w:rFonts w:ascii="Times New Roman" w:hAnsi="Times New Roman"/>
          <w:sz w:val="24"/>
          <w:szCs w:val="24"/>
        </w:rPr>
        <w:t>Ocenie pracy w grupach podlega:</w:t>
      </w:r>
    </w:p>
    <w:p w:rsidR="00A46342" w:rsidRPr="002E7D6E" w:rsidRDefault="00A46342" w:rsidP="002E7D6E">
      <w:pPr>
        <w:numPr>
          <w:ilvl w:val="0"/>
          <w:numId w:val="8"/>
        </w:numPr>
        <w:spacing w:before="100" w:beforeAutospacing="1" w:after="100" w:afterAutospacing="1" w:line="360" w:lineRule="auto"/>
        <w:ind w:right="582"/>
        <w:jc w:val="both"/>
        <w:rPr>
          <w:rFonts w:ascii="Times New Roman" w:hAnsi="Times New Roman"/>
          <w:b/>
          <w:sz w:val="24"/>
          <w:szCs w:val="24"/>
        </w:rPr>
      </w:pPr>
      <w:r w:rsidRPr="002E7D6E">
        <w:rPr>
          <w:rFonts w:ascii="Times New Roman" w:hAnsi="Times New Roman"/>
          <w:sz w:val="24"/>
          <w:szCs w:val="24"/>
        </w:rPr>
        <w:t xml:space="preserve">organizacja pracy, </w:t>
      </w:r>
    </w:p>
    <w:p w:rsidR="00A46342" w:rsidRPr="002E7D6E" w:rsidRDefault="00A46342" w:rsidP="002E7D6E">
      <w:pPr>
        <w:numPr>
          <w:ilvl w:val="0"/>
          <w:numId w:val="8"/>
        </w:numPr>
        <w:spacing w:before="100" w:beforeAutospacing="1" w:after="100" w:afterAutospacing="1" w:line="360" w:lineRule="auto"/>
        <w:ind w:right="582"/>
        <w:jc w:val="both"/>
        <w:rPr>
          <w:rFonts w:ascii="Times New Roman" w:hAnsi="Times New Roman"/>
          <w:b/>
          <w:sz w:val="24"/>
          <w:szCs w:val="24"/>
        </w:rPr>
      </w:pPr>
      <w:r w:rsidRPr="002E7D6E">
        <w:rPr>
          <w:rFonts w:ascii="Times New Roman" w:hAnsi="Times New Roman"/>
          <w:sz w:val="24"/>
          <w:szCs w:val="24"/>
        </w:rPr>
        <w:t xml:space="preserve">aktywność, </w:t>
      </w:r>
    </w:p>
    <w:p w:rsidR="00A46342" w:rsidRPr="002E7D6E" w:rsidRDefault="00A46342" w:rsidP="002E7D6E">
      <w:pPr>
        <w:numPr>
          <w:ilvl w:val="0"/>
          <w:numId w:val="8"/>
        </w:numPr>
        <w:spacing w:before="100" w:beforeAutospacing="1" w:after="100" w:afterAutospacing="1" w:line="360" w:lineRule="auto"/>
        <w:ind w:right="582"/>
        <w:jc w:val="both"/>
        <w:rPr>
          <w:rFonts w:ascii="Times New Roman" w:hAnsi="Times New Roman"/>
          <w:b/>
          <w:sz w:val="24"/>
          <w:szCs w:val="24"/>
        </w:rPr>
      </w:pPr>
      <w:r w:rsidRPr="002E7D6E">
        <w:rPr>
          <w:rFonts w:ascii="Times New Roman" w:hAnsi="Times New Roman"/>
          <w:sz w:val="24"/>
          <w:szCs w:val="24"/>
        </w:rPr>
        <w:t xml:space="preserve">współpraca, </w:t>
      </w:r>
    </w:p>
    <w:p w:rsidR="00A46342" w:rsidRPr="002E7D6E" w:rsidRDefault="00A46342" w:rsidP="002E7D6E">
      <w:pPr>
        <w:numPr>
          <w:ilvl w:val="0"/>
          <w:numId w:val="8"/>
        </w:numPr>
        <w:spacing w:before="100" w:beforeAutospacing="1" w:after="100" w:afterAutospacing="1" w:line="360" w:lineRule="auto"/>
        <w:ind w:right="582"/>
        <w:jc w:val="both"/>
        <w:rPr>
          <w:rFonts w:ascii="Times New Roman" w:hAnsi="Times New Roman"/>
          <w:b/>
          <w:sz w:val="24"/>
          <w:szCs w:val="24"/>
        </w:rPr>
      </w:pPr>
      <w:r w:rsidRPr="002E7D6E">
        <w:rPr>
          <w:rFonts w:ascii="Times New Roman" w:hAnsi="Times New Roman"/>
          <w:sz w:val="24"/>
          <w:szCs w:val="24"/>
        </w:rPr>
        <w:t>prezentacja rezultatów pracy.</w:t>
      </w:r>
    </w:p>
    <w:p w:rsidR="00A46342" w:rsidRPr="002E7D6E" w:rsidRDefault="00A46342" w:rsidP="002E7D6E">
      <w:pPr>
        <w:spacing w:before="100" w:beforeAutospacing="1" w:after="100" w:afterAutospacing="1" w:line="360" w:lineRule="auto"/>
        <w:ind w:left="720" w:right="582"/>
        <w:jc w:val="both"/>
        <w:rPr>
          <w:rFonts w:ascii="Times New Roman" w:hAnsi="Times New Roman"/>
          <w:sz w:val="24"/>
          <w:szCs w:val="24"/>
        </w:rPr>
      </w:pPr>
      <w:r w:rsidRPr="002E7D6E">
        <w:rPr>
          <w:rFonts w:ascii="Times New Roman" w:hAnsi="Times New Roman"/>
          <w:sz w:val="24"/>
          <w:szCs w:val="24"/>
        </w:rPr>
        <w:t>Kryteria pracy w grupach:</w:t>
      </w:r>
    </w:p>
    <w:p w:rsidR="00A46342" w:rsidRPr="002E7D6E" w:rsidRDefault="00A46342" w:rsidP="002E7D6E">
      <w:pPr>
        <w:spacing w:before="100" w:beforeAutospacing="1" w:after="100" w:afterAutospacing="1" w:line="360" w:lineRule="auto"/>
        <w:ind w:left="720" w:right="582"/>
        <w:jc w:val="both"/>
        <w:rPr>
          <w:rFonts w:ascii="Times New Roman" w:hAnsi="Times New Roman"/>
          <w:b/>
          <w:sz w:val="24"/>
          <w:szCs w:val="24"/>
        </w:rPr>
      </w:pPr>
      <w:r w:rsidRPr="002E7D6E">
        <w:rPr>
          <w:rFonts w:ascii="Times New Roman" w:hAnsi="Times New Roman"/>
          <w:sz w:val="24"/>
          <w:szCs w:val="24"/>
          <w:u w:val="single"/>
        </w:rPr>
        <w:t>Celujący</w:t>
      </w:r>
    </w:p>
    <w:p w:rsidR="00A46342" w:rsidRPr="002E7D6E" w:rsidRDefault="00A46342" w:rsidP="002E7D6E">
      <w:pPr>
        <w:spacing w:before="100" w:beforeAutospacing="1" w:after="100" w:afterAutospacing="1" w:line="360" w:lineRule="auto"/>
        <w:ind w:left="720" w:right="582"/>
        <w:jc w:val="both"/>
        <w:rPr>
          <w:rFonts w:ascii="Times New Roman" w:hAnsi="Times New Roman"/>
          <w:sz w:val="24"/>
          <w:szCs w:val="24"/>
        </w:rPr>
      </w:pPr>
      <w:r w:rsidRPr="002E7D6E">
        <w:rPr>
          <w:rFonts w:ascii="Times New Roman" w:hAnsi="Times New Roman"/>
          <w:sz w:val="24"/>
          <w:szCs w:val="24"/>
        </w:rPr>
        <w:t>Uczeń:</w:t>
      </w:r>
    </w:p>
    <w:p w:rsidR="00A46342" w:rsidRPr="002E7D6E" w:rsidRDefault="00A46342" w:rsidP="002E7D6E">
      <w:pPr>
        <w:numPr>
          <w:ilvl w:val="0"/>
          <w:numId w:val="9"/>
        </w:numPr>
        <w:spacing w:before="100" w:beforeAutospacing="1" w:after="100" w:afterAutospacing="1" w:line="360" w:lineRule="auto"/>
        <w:ind w:right="582"/>
        <w:jc w:val="both"/>
        <w:rPr>
          <w:rFonts w:ascii="Times New Roman" w:hAnsi="Times New Roman"/>
          <w:sz w:val="24"/>
          <w:szCs w:val="24"/>
        </w:rPr>
      </w:pPr>
      <w:r w:rsidRPr="002E7D6E">
        <w:rPr>
          <w:rFonts w:ascii="Times New Roman" w:hAnsi="Times New Roman"/>
          <w:sz w:val="24"/>
          <w:szCs w:val="24"/>
        </w:rPr>
        <w:t>stosuje zasady pracy w grupie,</w:t>
      </w:r>
    </w:p>
    <w:p w:rsidR="00A46342" w:rsidRPr="002E7D6E" w:rsidRDefault="00A46342" w:rsidP="002E7D6E">
      <w:pPr>
        <w:numPr>
          <w:ilvl w:val="0"/>
          <w:numId w:val="9"/>
        </w:numPr>
        <w:spacing w:before="100" w:beforeAutospacing="1" w:after="100" w:afterAutospacing="1" w:line="360" w:lineRule="auto"/>
        <w:ind w:right="582"/>
        <w:jc w:val="both"/>
        <w:rPr>
          <w:rFonts w:ascii="Times New Roman" w:hAnsi="Times New Roman"/>
          <w:sz w:val="24"/>
          <w:szCs w:val="24"/>
        </w:rPr>
      </w:pPr>
      <w:r w:rsidRPr="002E7D6E">
        <w:rPr>
          <w:rFonts w:ascii="Times New Roman" w:hAnsi="Times New Roman"/>
          <w:sz w:val="24"/>
          <w:szCs w:val="24"/>
        </w:rPr>
        <w:t>z zaangażowaniem wykonuje powierzone mu zadania,</w:t>
      </w:r>
    </w:p>
    <w:p w:rsidR="00A46342" w:rsidRPr="002E7D6E" w:rsidRDefault="00A46342" w:rsidP="002E7D6E">
      <w:pPr>
        <w:numPr>
          <w:ilvl w:val="0"/>
          <w:numId w:val="9"/>
        </w:numPr>
        <w:spacing w:before="100" w:beforeAutospacing="1" w:after="100" w:afterAutospacing="1" w:line="360" w:lineRule="auto"/>
        <w:ind w:right="582"/>
        <w:jc w:val="both"/>
        <w:rPr>
          <w:rFonts w:ascii="Times New Roman" w:hAnsi="Times New Roman"/>
          <w:sz w:val="24"/>
          <w:szCs w:val="24"/>
        </w:rPr>
      </w:pPr>
      <w:r w:rsidRPr="002E7D6E">
        <w:rPr>
          <w:rFonts w:ascii="Times New Roman" w:hAnsi="Times New Roman"/>
          <w:sz w:val="24"/>
          <w:szCs w:val="24"/>
        </w:rPr>
        <w:t>potrafi zmotywować innych do pracy, jeśli jej nie wykonują,</w:t>
      </w:r>
    </w:p>
    <w:p w:rsidR="00A46342" w:rsidRPr="002E7D6E" w:rsidRDefault="00A46342" w:rsidP="002E7D6E">
      <w:pPr>
        <w:numPr>
          <w:ilvl w:val="0"/>
          <w:numId w:val="9"/>
        </w:numPr>
        <w:spacing w:before="100" w:beforeAutospacing="1" w:after="100" w:afterAutospacing="1" w:line="360" w:lineRule="auto"/>
        <w:ind w:right="582"/>
        <w:jc w:val="both"/>
        <w:rPr>
          <w:rFonts w:ascii="Times New Roman" w:hAnsi="Times New Roman"/>
          <w:sz w:val="24"/>
          <w:szCs w:val="24"/>
        </w:rPr>
      </w:pPr>
      <w:r w:rsidRPr="002E7D6E">
        <w:rPr>
          <w:rFonts w:ascii="Times New Roman" w:hAnsi="Times New Roman"/>
          <w:sz w:val="24"/>
          <w:szCs w:val="24"/>
        </w:rPr>
        <w:t xml:space="preserve">ma ciekawe, niebanalne pomysły, </w:t>
      </w:r>
    </w:p>
    <w:p w:rsidR="00A46342" w:rsidRPr="002E7D6E" w:rsidRDefault="00A46342" w:rsidP="002E7D6E">
      <w:pPr>
        <w:numPr>
          <w:ilvl w:val="0"/>
          <w:numId w:val="9"/>
        </w:numPr>
        <w:spacing w:before="100" w:beforeAutospacing="1" w:after="100" w:afterAutospacing="1" w:line="360" w:lineRule="auto"/>
        <w:ind w:right="582"/>
        <w:jc w:val="both"/>
        <w:rPr>
          <w:rFonts w:ascii="Times New Roman" w:hAnsi="Times New Roman"/>
          <w:sz w:val="24"/>
          <w:szCs w:val="24"/>
        </w:rPr>
      </w:pPr>
      <w:r w:rsidRPr="002E7D6E">
        <w:rPr>
          <w:rFonts w:ascii="Times New Roman" w:hAnsi="Times New Roman"/>
          <w:sz w:val="24"/>
          <w:szCs w:val="24"/>
        </w:rPr>
        <w:t>słucha innych, potrafi współpracować,</w:t>
      </w:r>
    </w:p>
    <w:p w:rsidR="00A46342" w:rsidRDefault="00A46342" w:rsidP="002E7D6E">
      <w:pPr>
        <w:numPr>
          <w:ilvl w:val="0"/>
          <w:numId w:val="9"/>
        </w:numPr>
        <w:spacing w:before="100" w:beforeAutospacing="1" w:after="100" w:afterAutospacing="1" w:line="360" w:lineRule="auto"/>
        <w:ind w:right="582"/>
        <w:jc w:val="both"/>
        <w:rPr>
          <w:rFonts w:ascii="Times New Roman" w:hAnsi="Times New Roman"/>
          <w:sz w:val="24"/>
          <w:szCs w:val="24"/>
        </w:rPr>
      </w:pPr>
      <w:r w:rsidRPr="002E7D6E">
        <w:rPr>
          <w:rFonts w:ascii="Times New Roman" w:hAnsi="Times New Roman"/>
          <w:sz w:val="24"/>
          <w:szCs w:val="24"/>
        </w:rPr>
        <w:t xml:space="preserve">szanuje pomysły innych osób. </w:t>
      </w:r>
    </w:p>
    <w:p w:rsidR="002E7D6E" w:rsidRPr="002E7D6E" w:rsidRDefault="002E7D6E" w:rsidP="002E7D6E">
      <w:pPr>
        <w:spacing w:before="100" w:beforeAutospacing="1" w:after="100" w:afterAutospacing="1" w:line="360" w:lineRule="auto"/>
        <w:ind w:right="582"/>
        <w:jc w:val="both"/>
        <w:rPr>
          <w:rFonts w:ascii="Times New Roman" w:hAnsi="Times New Roman"/>
          <w:sz w:val="24"/>
          <w:szCs w:val="24"/>
        </w:rPr>
      </w:pPr>
    </w:p>
    <w:p w:rsidR="00A46342" w:rsidRPr="002E7D6E" w:rsidRDefault="00A46342" w:rsidP="002E7D6E">
      <w:pPr>
        <w:spacing w:before="100" w:beforeAutospacing="1" w:after="100" w:afterAutospacing="1" w:line="360" w:lineRule="auto"/>
        <w:ind w:right="582" w:firstLine="709"/>
        <w:jc w:val="both"/>
        <w:rPr>
          <w:rFonts w:ascii="Times New Roman" w:hAnsi="Times New Roman"/>
          <w:sz w:val="24"/>
          <w:szCs w:val="24"/>
        </w:rPr>
      </w:pPr>
      <w:r w:rsidRPr="002E7D6E">
        <w:rPr>
          <w:rFonts w:ascii="Times New Roman" w:hAnsi="Times New Roman"/>
          <w:sz w:val="24"/>
          <w:szCs w:val="24"/>
          <w:u w:val="single"/>
        </w:rPr>
        <w:lastRenderedPageBreak/>
        <w:t>Bardzo dobry</w:t>
      </w:r>
    </w:p>
    <w:p w:rsidR="00A46342" w:rsidRPr="002E7D6E" w:rsidRDefault="00A46342" w:rsidP="002E7D6E">
      <w:pPr>
        <w:spacing w:before="100" w:beforeAutospacing="1" w:after="100" w:afterAutospacing="1" w:line="360" w:lineRule="auto"/>
        <w:ind w:left="720" w:right="582"/>
        <w:jc w:val="both"/>
        <w:rPr>
          <w:rFonts w:ascii="Times New Roman" w:hAnsi="Times New Roman"/>
          <w:sz w:val="24"/>
          <w:szCs w:val="24"/>
        </w:rPr>
      </w:pPr>
      <w:r w:rsidRPr="002E7D6E">
        <w:rPr>
          <w:rFonts w:ascii="Times New Roman" w:hAnsi="Times New Roman"/>
          <w:sz w:val="24"/>
          <w:szCs w:val="24"/>
        </w:rPr>
        <w:t xml:space="preserve">Uczeń: </w:t>
      </w:r>
    </w:p>
    <w:p w:rsidR="00A46342" w:rsidRPr="002E7D6E" w:rsidRDefault="00A46342" w:rsidP="002E7D6E">
      <w:pPr>
        <w:numPr>
          <w:ilvl w:val="0"/>
          <w:numId w:val="10"/>
        </w:numPr>
        <w:spacing w:before="100" w:beforeAutospacing="1" w:after="100" w:afterAutospacing="1" w:line="360" w:lineRule="auto"/>
        <w:ind w:right="582"/>
        <w:jc w:val="both"/>
        <w:rPr>
          <w:rFonts w:ascii="Times New Roman" w:hAnsi="Times New Roman"/>
          <w:sz w:val="24"/>
          <w:szCs w:val="24"/>
        </w:rPr>
      </w:pPr>
      <w:r w:rsidRPr="002E7D6E">
        <w:rPr>
          <w:rFonts w:ascii="Times New Roman" w:hAnsi="Times New Roman"/>
          <w:sz w:val="24"/>
          <w:szCs w:val="24"/>
        </w:rPr>
        <w:t>stosuje zasady pracy w grupie,</w:t>
      </w:r>
    </w:p>
    <w:p w:rsidR="00A46342" w:rsidRPr="002E7D6E" w:rsidRDefault="00A46342" w:rsidP="002E7D6E">
      <w:pPr>
        <w:numPr>
          <w:ilvl w:val="0"/>
          <w:numId w:val="10"/>
        </w:numPr>
        <w:spacing w:before="100" w:beforeAutospacing="1" w:after="100" w:afterAutospacing="1" w:line="360" w:lineRule="auto"/>
        <w:ind w:left="1418" w:right="582" w:hanging="338"/>
        <w:jc w:val="both"/>
        <w:rPr>
          <w:rFonts w:ascii="Times New Roman" w:hAnsi="Times New Roman"/>
          <w:sz w:val="24"/>
          <w:szCs w:val="24"/>
        </w:rPr>
      </w:pPr>
      <w:r w:rsidRPr="002E7D6E">
        <w:rPr>
          <w:rFonts w:ascii="Times New Roman" w:hAnsi="Times New Roman"/>
          <w:sz w:val="24"/>
          <w:szCs w:val="24"/>
        </w:rPr>
        <w:t>jest zaangażowany w  zadaną pracę,</w:t>
      </w:r>
    </w:p>
    <w:p w:rsidR="00A46342" w:rsidRPr="002E7D6E" w:rsidRDefault="00A46342" w:rsidP="002E7D6E">
      <w:pPr>
        <w:numPr>
          <w:ilvl w:val="0"/>
          <w:numId w:val="10"/>
        </w:numPr>
        <w:spacing w:before="100" w:beforeAutospacing="1" w:after="100" w:afterAutospacing="1" w:line="360" w:lineRule="auto"/>
        <w:ind w:left="1418" w:right="582" w:hanging="338"/>
        <w:jc w:val="both"/>
        <w:rPr>
          <w:rFonts w:ascii="Times New Roman" w:hAnsi="Times New Roman"/>
          <w:sz w:val="24"/>
          <w:szCs w:val="24"/>
        </w:rPr>
      </w:pPr>
      <w:r w:rsidRPr="002E7D6E">
        <w:rPr>
          <w:rFonts w:ascii="Times New Roman" w:hAnsi="Times New Roman"/>
          <w:sz w:val="24"/>
          <w:szCs w:val="24"/>
        </w:rPr>
        <w:t>wywiązuje się z powierzonych funkcji,</w:t>
      </w:r>
    </w:p>
    <w:p w:rsidR="00A46342" w:rsidRPr="002E7D6E" w:rsidRDefault="00A46342" w:rsidP="002E7D6E">
      <w:pPr>
        <w:numPr>
          <w:ilvl w:val="0"/>
          <w:numId w:val="10"/>
        </w:numPr>
        <w:spacing w:before="100" w:beforeAutospacing="1" w:after="100" w:afterAutospacing="1" w:line="360" w:lineRule="auto"/>
        <w:ind w:left="1418" w:right="582" w:hanging="338"/>
        <w:jc w:val="both"/>
        <w:rPr>
          <w:rFonts w:ascii="Times New Roman" w:hAnsi="Times New Roman"/>
          <w:sz w:val="24"/>
          <w:szCs w:val="24"/>
        </w:rPr>
      </w:pPr>
      <w:r w:rsidRPr="002E7D6E">
        <w:rPr>
          <w:rFonts w:ascii="Times New Roman" w:hAnsi="Times New Roman"/>
          <w:sz w:val="24"/>
          <w:szCs w:val="24"/>
        </w:rPr>
        <w:t xml:space="preserve">ma pomysły, zadaje pytania, </w:t>
      </w:r>
    </w:p>
    <w:p w:rsidR="00A46342" w:rsidRPr="002E7D6E" w:rsidRDefault="00A46342" w:rsidP="002E7D6E">
      <w:pPr>
        <w:numPr>
          <w:ilvl w:val="0"/>
          <w:numId w:val="10"/>
        </w:numPr>
        <w:spacing w:before="100" w:beforeAutospacing="1" w:after="100" w:afterAutospacing="1" w:line="360" w:lineRule="auto"/>
        <w:ind w:left="1418" w:right="582" w:hanging="338"/>
        <w:jc w:val="both"/>
        <w:rPr>
          <w:rFonts w:ascii="Times New Roman" w:hAnsi="Times New Roman"/>
          <w:sz w:val="24"/>
          <w:szCs w:val="24"/>
        </w:rPr>
      </w:pPr>
      <w:r w:rsidRPr="002E7D6E">
        <w:rPr>
          <w:rFonts w:ascii="Times New Roman" w:hAnsi="Times New Roman"/>
          <w:sz w:val="24"/>
          <w:szCs w:val="24"/>
        </w:rPr>
        <w:t>jego uwagi mają na celu wspieranie pracy innych,</w:t>
      </w:r>
    </w:p>
    <w:p w:rsidR="00A46342" w:rsidRPr="002E7D6E" w:rsidRDefault="00A46342" w:rsidP="002E7D6E">
      <w:pPr>
        <w:numPr>
          <w:ilvl w:val="0"/>
          <w:numId w:val="10"/>
        </w:numPr>
        <w:spacing w:before="100" w:beforeAutospacing="1" w:after="100" w:afterAutospacing="1" w:line="360" w:lineRule="auto"/>
        <w:ind w:left="1418" w:right="582" w:hanging="338"/>
        <w:jc w:val="both"/>
        <w:rPr>
          <w:rFonts w:ascii="Times New Roman" w:hAnsi="Times New Roman"/>
          <w:sz w:val="24"/>
          <w:szCs w:val="24"/>
        </w:rPr>
      </w:pPr>
      <w:r w:rsidRPr="002E7D6E">
        <w:rPr>
          <w:rFonts w:ascii="Times New Roman" w:hAnsi="Times New Roman"/>
          <w:sz w:val="24"/>
          <w:szCs w:val="24"/>
        </w:rPr>
        <w:t xml:space="preserve">słucha innych, </w:t>
      </w:r>
    </w:p>
    <w:p w:rsidR="00A46342" w:rsidRPr="002E7D6E" w:rsidRDefault="00A46342" w:rsidP="002E7D6E">
      <w:pPr>
        <w:numPr>
          <w:ilvl w:val="0"/>
          <w:numId w:val="10"/>
        </w:numPr>
        <w:spacing w:before="100" w:beforeAutospacing="1" w:after="100" w:afterAutospacing="1" w:line="360" w:lineRule="auto"/>
        <w:ind w:left="1418" w:right="582" w:hanging="338"/>
        <w:jc w:val="both"/>
        <w:rPr>
          <w:rFonts w:ascii="Times New Roman" w:hAnsi="Times New Roman"/>
          <w:sz w:val="24"/>
          <w:szCs w:val="24"/>
        </w:rPr>
      </w:pPr>
      <w:r w:rsidRPr="002E7D6E">
        <w:rPr>
          <w:rFonts w:ascii="Times New Roman" w:hAnsi="Times New Roman"/>
          <w:sz w:val="24"/>
          <w:szCs w:val="24"/>
        </w:rPr>
        <w:t xml:space="preserve">ma szacunek dla innych pomysłów i ich autorów. </w:t>
      </w:r>
    </w:p>
    <w:p w:rsidR="00A46342" w:rsidRPr="002E7D6E" w:rsidRDefault="00A46342" w:rsidP="002E7D6E">
      <w:pPr>
        <w:spacing w:before="100" w:beforeAutospacing="1" w:after="100" w:afterAutospacing="1" w:line="360" w:lineRule="auto"/>
        <w:ind w:right="582" w:firstLine="709"/>
        <w:jc w:val="both"/>
        <w:rPr>
          <w:rFonts w:ascii="Times New Roman" w:hAnsi="Times New Roman"/>
          <w:sz w:val="24"/>
          <w:szCs w:val="24"/>
        </w:rPr>
      </w:pPr>
      <w:r w:rsidRPr="002E7D6E">
        <w:rPr>
          <w:rFonts w:ascii="Times New Roman" w:hAnsi="Times New Roman"/>
          <w:sz w:val="24"/>
          <w:szCs w:val="24"/>
          <w:u w:val="single"/>
        </w:rPr>
        <w:t>Dobry</w:t>
      </w:r>
    </w:p>
    <w:p w:rsidR="00A46342" w:rsidRPr="002E7D6E" w:rsidRDefault="00A46342" w:rsidP="002E7D6E">
      <w:pPr>
        <w:spacing w:before="100" w:beforeAutospacing="1" w:after="100" w:afterAutospacing="1" w:line="360" w:lineRule="auto"/>
        <w:ind w:left="720" w:right="582"/>
        <w:jc w:val="both"/>
        <w:rPr>
          <w:rFonts w:ascii="Times New Roman" w:hAnsi="Times New Roman"/>
          <w:sz w:val="24"/>
          <w:szCs w:val="24"/>
        </w:rPr>
      </w:pPr>
      <w:r w:rsidRPr="002E7D6E">
        <w:rPr>
          <w:rFonts w:ascii="Times New Roman" w:hAnsi="Times New Roman"/>
          <w:sz w:val="24"/>
          <w:szCs w:val="24"/>
        </w:rPr>
        <w:t>Uczeń:</w:t>
      </w:r>
    </w:p>
    <w:p w:rsidR="00A46342" w:rsidRPr="002E7D6E" w:rsidRDefault="00A46342" w:rsidP="002E7D6E">
      <w:pPr>
        <w:numPr>
          <w:ilvl w:val="0"/>
          <w:numId w:val="11"/>
        </w:numPr>
        <w:spacing w:before="100" w:beforeAutospacing="1" w:after="100" w:afterAutospacing="1" w:line="360" w:lineRule="auto"/>
        <w:ind w:right="584"/>
        <w:jc w:val="both"/>
        <w:rPr>
          <w:rFonts w:ascii="Times New Roman" w:hAnsi="Times New Roman"/>
          <w:sz w:val="24"/>
          <w:szCs w:val="24"/>
        </w:rPr>
      </w:pPr>
      <w:r w:rsidRPr="002E7D6E">
        <w:rPr>
          <w:rFonts w:ascii="Times New Roman" w:hAnsi="Times New Roman"/>
          <w:sz w:val="24"/>
          <w:szCs w:val="24"/>
        </w:rPr>
        <w:t>stosuje zasady pracy w grupie,</w:t>
      </w:r>
    </w:p>
    <w:p w:rsidR="00A46342" w:rsidRPr="002E7D6E" w:rsidRDefault="00A46342" w:rsidP="002E7D6E">
      <w:pPr>
        <w:numPr>
          <w:ilvl w:val="0"/>
          <w:numId w:val="11"/>
        </w:numPr>
        <w:spacing w:before="100" w:beforeAutospacing="1" w:after="100" w:afterAutospacing="1" w:line="360" w:lineRule="auto"/>
        <w:ind w:right="584"/>
        <w:jc w:val="both"/>
        <w:rPr>
          <w:rFonts w:ascii="Times New Roman" w:hAnsi="Times New Roman"/>
          <w:sz w:val="24"/>
          <w:szCs w:val="24"/>
        </w:rPr>
      </w:pPr>
      <w:r w:rsidRPr="002E7D6E">
        <w:rPr>
          <w:rFonts w:ascii="Times New Roman" w:hAnsi="Times New Roman"/>
          <w:sz w:val="24"/>
          <w:szCs w:val="24"/>
        </w:rPr>
        <w:t>konsekwentnie wykonuje zadaną pracę,</w:t>
      </w:r>
    </w:p>
    <w:p w:rsidR="00A46342" w:rsidRPr="002E7D6E" w:rsidRDefault="00A46342" w:rsidP="002E7D6E">
      <w:pPr>
        <w:numPr>
          <w:ilvl w:val="0"/>
          <w:numId w:val="11"/>
        </w:numPr>
        <w:spacing w:before="100" w:beforeAutospacing="1" w:after="100" w:afterAutospacing="1" w:line="360" w:lineRule="auto"/>
        <w:ind w:right="584"/>
        <w:jc w:val="both"/>
        <w:rPr>
          <w:rFonts w:ascii="Times New Roman" w:hAnsi="Times New Roman"/>
          <w:sz w:val="24"/>
          <w:szCs w:val="24"/>
        </w:rPr>
      </w:pPr>
      <w:r w:rsidRPr="002E7D6E">
        <w:rPr>
          <w:rFonts w:ascii="Times New Roman" w:hAnsi="Times New Roman"/>
          <w:sz w:val="24"/>
          <w:szCs w:val="24"/>
        </w:rPr>
        <w:t xml:space="preserve">jest przygotowany, ma potrzebne materiały </w:t>
      </w:r>
    </w:p>
    <w:p w:rsidR="00A46342" w:rsidRPr="002E7D6E" w:rsidRDefault="00A46342" w:rsidP="002E7D6E">
      <w:pPr>
        <w:numPr>
          <w:ilvl w:val="0"/>
          <w:numId w:val="11"/>
        </w:numPr>
        <w:spacing w:before="100" w:beforeAutospacing="1" w:after="100" w:afterAutospacing="1" w:line="360" w:lineRule="auto"/>
        <w:ind w:right="584"/>
        <w:jc w:val="both"/>
        <w:rPr>
          <w:rFonts w:ascii="Times New Roman" w:hAnsi="Times New Roman"/>
          <w:sz w:val="24"/>
          <w:szCs w:val="24"/>
        </w:rPr>
      </w:pPr>
      <w:r w:rsidRPr="002E7D6E">
        <w:rPr>
          <w:rFonts w:ascii="Times New Roman" w:hAnsi="Times New Roman"/>
          <w:sz w:val="24"/>
          <w:szCs w:val="24"/>
        </w:rPr>
        <w:t>słucha innych,</w:t>
      </w:r>
    </w:p>
    <w:p w:rsidR="00A46342" w:rsidRDefault="00A46342" w:rsidP="002E7D6E">
      <w:pPr>
        <w:numPr>
          <w:ilvl w:val="0"/>
          <w:numId w:val="11"/>
        </w:numPr>
        <w:spacing w:before="100" w:beforeAutospacing="1" w:after="100" w:afterAutospacing="1" w:line="360" w:lineRule="auto"/>
        <w:ind w:right="584"/>
        <w:jc w:val="both"/>
        <w:rPr>
          <w:rFonts w:ascii="Times New Roman" w:hAnsi="Times New Roman"/>
          <w:sz w:val="24"/>
          <w:szCs w:val="24"/>
        </w:rPr>
      </w:pPr>
      <w:r w:rsidRPr="002E7D6E">
        <w:rPr>
          <w:rFonts w:ascii="Times New Roman" w:hAnsi="Times New Roman"/>
          <w:sz w:val="24"/>
          <w:szCs w:val="24"/>
        </w:rPr>
        <w:t>odnosi się z szacunkiem do innych.</w:t>
      </w:r>
    </w:p>
    <w:p w:rsidR="002E7D6E" w:rsidRPr="002E7D6E" w:rsidRDefault="002E7D6E" w:rsidP="002E7D6E">
      <w:pPr>
        <w:numPr>
          <w:ilvl w:val="0"/>
          <w:numId w:val="11"/>
        </w:numPr>
        <w:spacing w:before="100" w:beforeAutospacing="1" w:after="100" w:afterAutospacing="1" w:line="360" w:lineRule="auto"/>
        <w:ind w:right="584"/>
        <w:jc w:val="both"/>
        <w:rPr>
          <w:rFonts w:ascii="Times New Roman" w:hAnsi="Times New Roman"/>
          <w:sz w:val="24"/>
          <w:szCs w:val="24"/>
        </w:rPr>
      </w:pPr>
    </w:p>
    <w:p w:rsidR="00A46342" w:rsidRPr="002E7D6E" w:rsidRDefault="00A46342" w:rsidP="002E7D6E">
      <w:pPr>
        <w:spacing w:before="100" w:beforeAutospacing="1" w:after="100" w:afterAutospacing="1" w:line="360" w:lineRule="auto"/>
        <w:ind w:right="584" w:firstLine="709"/>
        <w:jc w:val="both"/>
        <w:rPr>
          <w:rFonts w:ascii="Times New Roman" w:hAnsi="Times New Roman"/>
          <w:sz w:val="24"/>
          <w:szCs w:val="24"/>
        </w:rPr>
      </w:pPr>
      <w:r w:rsidRPr="002E7D6E">
        <w:rPr>
          <w:rFonts w:ascii="Times New Roman" w:hAnsi="Times New Roman"/>
          <w:sz w:val="24"/>
          <w:szCs w:val="24"/>
          <w:u w:val="single"/>
        </w:rPr>
        <w:lastRenderedPageBreak/>
        <w:t>Dostateczny</w:t>
      </w:r>
    </w:p>
    <w:p w:rsidR="00A46342" w:rsidRPr="002E7D6E" w:rsidRDefault="00A46342" w:rsidP="002E7D6E">
      <w:pPr>
        <w:spacing w:before="100" w:beforeAutospacing="1" w:after="100" w:afterAutospacing="1" w:line="360" w:lineRule="auto"/>
        <w:ind w:left="720" w:right="584"/>
        <w:jc w:val="both"/>
        <w:rPr>
          <w:rFonts w:ascii="Times New Roman" w:hAnsi="Times New Roman"/>
          <w:sz w:val="24"/>
          <w:szCs w:val="24"/>
        </w:rPr>
      </w:pPr>
      <w:r w:rsidRPr="002E7D6E">
        <w:rPr>
          <w:rFonts w:ascii="Times New Roman" w:hAnsi="Times New Roman"/>
          <w:sz w:val="24"/>
          <w:szCs w:val="24"/>
        </w:rPr>
        <w:t>Uczeń:</w:t>
      </w:r>
    </w:p>
    <w:p w:rsidR="00A46342" w:rsidRPr="002E7D6E" w:rsidRDefault="00A46342" w:rsidP="002E7D6E">
      <w:pPr>
        <w:numPr>
          <w:ilvl w:val="0"/>
          <w:numId w:val="11"/>
        </w:numPr>
        <w:spacing w:before="100" w:beforeAutospacing="1" w:after="100" w:afterAutospacing="1" w:line="360" w:lineRule="auto"/>
        <w:ind w:right="584"/>
        <w:jc w:val="both"/>
        <w:rPr>
          <w:rFonts w:ascii="Times New Roman" w:hAnsi="Times New Roman"/>
          <w:sz w:val="24"/>
          <w:szCs w:val="24"/>
        </w:rPr>
      </w:pPr>
      <w:r w:rsidRPr="002E7D6E">
        <w:rPr>
          <w:rFonts w:ascii="Times New Roman" w:hAnsi="Times New Roman"/>
          <w:sz w:val="24"/>
          <w:szCs w:val="24"/>
        </w:rPr>
        <w:t xml:space="preserve">przez większość czasu wykonuje zadaną pracę, </w:t>
      </w:r>
    </w:p>
    <w:p w:rsidR="00A46342" w:rsidRPr="002E7D6E" w:rsidRDefault="00A46342" w:rsidP="002E7D6E">
      <w:pPr>
        <w:numPr>
          <w:ilvl w:val="0"/>
          <w:numId w:val="11"/>
        </w:numPr>
        <w:spacing w:before="100" w:beforeAutospacing="1" w:after="100" w:afterAutospacing="1" w:line="360" w:lineRule="auto"/>
        <w:ind w:left="1418" w:right="584" w:hanging="273"/>
        <w:jc w:val="both"/>
        <w:rPr>
          <w:rFonts w:ascii="Times New Roman" w:hAnsi="Times New Roman"/>
          <w:sz w:val="24"/>
          <w:szCs w:val="24"/>
        </w:rPr>
      </w:pPr>
      <w:r w:rsidRPr="002E7D6E">
        <w:rPr>
          <w:rFonts w:ascii="Times New Roman" w:hAnsi="Times New Roman"/>
          <w:sz w:val="24"/>
          <w:szCs w:val="24"/>
        </w:rPr>
        <w:t xml:space="preserve">czasami odrywa się od zadanej pracy, nie słucha pomysłów innych lub niezbyt często wnosi swój wkład, </w:t>
      </w:r>
    </w:p>
    <w:p w:rsidR="00A46342" w:rsidRPr="002E7D6E" w:rsidRDefault="00A46342" w:rsidP="002E7D6E">
      <w:pPr>
        <w:numPr>
          <w:ilvl w:val="0"/>
          <w:numId w:val="11"/>
        </w:numPr>
        <w:spacing w:before="100" w:beforeAutospacing="1" w:after="100" w:afterAutospacing="1" w:line="360" w:lineRule="auto"/>
        <w:ind w:right="584"/>
        <w:jc w:val="both"/>
        <w:rPr>
          <w:rFonts w:ascii="Times New Roman" w:hAnsi="Times New Roman"/>
          <w:sz w:val="24"/>
          <w:szCs w:val="24"/>
        </w:rPr>
      </w:pPr>
      <w:r w:rsidRPr="002E7D6E">
        <w:rPr>
          <w:rFonts w:ascii="Times New Roman" w:hAnsi="Times New Roman"/>
          <w:sz w:val="24"/>
          <w:szCs w:val="24"/>
        </w:rPr>
        <w:t xml:space="preserve">wykonuje większość wyznaczonych zadań, </w:t>
      </w:r>
    </w:p>
    <w:p w:rsidR="00A46342" w:rsidRPr="002E7D6E" w:rsidRDefault="00A46342" w:rsidP="002E7D6E">
      <w:pPr>
        <w:numPr>
          <w:ilvl w:val="0"/>
          <w:numId w:val="11"/>
        </w:numPr>
        <w:spacing w:before="100" w:beforeAutospacing="1" w:after="100" w:afterAutospacing="1" w:line="360" w:lineRule="auto"/>
        <w:ind w:right="584"/>
        <w:jc w:val="both"/>
        <w:rPr>
          <w:rFonts w:ascii="Times New Roman" w:hAnsi="Times New Roman"/>
          <w:sz w:val="24"/>
          <w:szCs w:val="24"/>
        </w:rPr>
      </w:pPr>
      <w:r w:rsidRPr="002E7D6E">
        <w:rPr>
          <w:rFonts w:ascii="Times New Roman" w:hAnsi="Times New Roman"/>
          <w:sz w:val="24"/>
          <w:szCs w:val="24"/>
        </w:rPr>
        <w:t xml:space="preserve">nie ma wszystkich potrzebnych materiałów, </w:t>
      </w:r>
    </w:p>
    <w:p w:rsidR="00A46342" w:rsidRPr="002E7D6E" w:rsidRDefault="00A46342" w:rsidP="002E7D6E">
      <w:pPr>
        <w:numPr>
          <w:ilvl w:val="0"/>
          <w:numId w:val="11"/>
        </w:numPr>
        <w:spacing w:before="100" w:beforeAutospacing="1" w:after="100" w:afterAutospacing="1" w:line="360" w:lineRule="auto"/>
        <w:ind w:right="584"/>
        <w:jc w:val="both"/>
        <w:rPr>
          <w:rFonts w:ascii="Times New Roman" w:hAnsi="Times New Roman"/>
          <w:sz w:val="24"/>
          <w:szCs w:val="24"/>
        </w:rPr>
      </w:pPr>
      <w:r w:rsidRPr="002E7D6E">
        <w:rPr>
          <w:rFonts w:ascii="Times New Roman" w:hAnsi="Times New Roman"/>
          <w:sz w:val="24"/>
          <w:szCs w:val="24"/>
        </w:rPr>
        <w:t>nie obraża innych członków grupy.</w:t>
      </w:r>
    </w:p>
    <w:p w:rsidR="00A46342" w:rsidRPr="002E7D6E" w:rsidRDefault="00A46342" w:rsidP="002E7D6E">
      <w:pPr>
        <w:spacing w:before="100" w:beforeAutospacing="1" w:after="100" w:afterAutospacing="1" w:line="360" w:lineRule="auto"/>
        <w:ind w:right="584" w:firstLine="709"/>
        <w:jc w:val="both"/>
        <w:rPr>
          <w:rFonts w:ascii="Times New Roman" w:hAnsi="Times New Roman"/>
          <w:sz w:val="24"/>
          <w:szCs w:val="24"/>
          <w:u w:val="single"/>
        </w:rPr>
      </w:pPr>
      <w:r w:rsidRPr="002E7D6E">
        <w:rPr>
          <w:rFonts w:ascii="Times New Roman" w:hAnsi="Times New Roman"/>
          <w:sz w:val="24"/>
          <w:szCs w:val="24"/>
          <w:u w:val="single"/>
        </w:rPr>
        <w:t xml:space="preserve">Dopuszczający </w:t>
      </w:r>
    </w:p>
    <w:p w:rsidR="00A46342" w:rsidRPr="002E7D6E" w:rsidRDefault="00A46342" w:rsidP="002E7D6E">
      <w:pPr>
        <w:spacing w:before="100" w:beforeAutospacing="1" w:after="100" w:afterAutospacing="1" w:line="360" w:lineRule="auto"/>
        <w:ind w:right="584" w:firstLine="709"/>
        <w:jc w:val="both"/>
        <w:rPr>
          <w:rFonts w:ascii="Times New Roman" w:hAnsi="Times New Roman"/>
          <w:sz w:val="24"/>
          <w:szCs w:val="24"/>
        </w:rPr>
      </w:pPr>
      <w:r w:rsidRPr="002E7D6E">
        <w:rPr>
          <w:rFonts w:ascii="Times New Roman" w:hAnsi="Times New Roman"/>
          <w:sz w:val="24"/>
          <w:szCs w:val="24"/>
        </w:rPr>
        <w:t xml:space="preserve">Uczeń: </w:t>
      </w:r>
    </w:p>
    <w:p w:rsidR="00A46342" w:rsidRPr="002E7D6E" w:rsidRDefault="00A46342" w:rsidP="002E7D6E">
      <w:pPr>
        <w:numPr>
          <w:ilvl w:val="0"/>
          <w:numId w:val="12"/>
        </w:numPr>
        <w:spacing w:before="100" w:beforeAutospacing="1" w:after="100" w:afterAutospacing="1" w:line="360" w:lineRule="auto"/>
        <w:ind w:right="584"/>
        <w:jc w:val="both"/>
        <w:rPr>
          <w:rFonts w:ascii="Times New Roman" w:hAnsi="Times New Roman"/>
          <w:sz w:val="24"/>
          <w:szCs w:val="24"/>
        </w:rPr>
      </w:pPr>
      <w:r w:rsidRPr="002E7D6E">
        <w:rPr>
          <w:rFonts w:ascii="Times New Roman" w:hAnsi="Times New Roman"/>
          <w:sz w:val="24"/>
          <w:szCs w:val="24"/>
        </w:rPr>
        <w:t>często odrywa się od zadanej pracy i dyskutuje na tematy niezwiązane z pracą,</w:t>
      </w:r>
    </w:p>
    <w:p w:rsidR="00A46342" w:rsidRPr="002E7D6E" w:rsidRDefault="00A46342" w:rsidP="002E7D6E">
      <w:pPr>
        <w:numPr>
          <w:ilvl w:val="0"/>
          <w:numId w:val="12"/>
        </w:numPr>
        <w:spacing w:before="100" w:beforeAutospacing="1" w:after="100" w:afterAutospacing="1" w:line="360" w:lineRule="auto"/>
        <w:ind w:right="584"/>
        <w:jc w:val="both"/>
        <w:rPr>
          <w:rFonts w:ascii="Times New Roman" w:hAnsi="Times New Roman"/>
          <w:sz w:val="24"/>
          <w:szCs w:val="24"/>
        </w:rPr>
      </w:pPr>
      <w:r w:rsidRPr="002E7D6E">
        <w:rPr>
          <w:rFonts w:ascii="Times New Roman" w:hAnsi="Times New Roman"/>
          <w:sz w:val="24"/>
          <w:szCs w:val="24"/>
        </w:rPr>
        <w:t>nie słucha pomysłów innych,</w:t>
      </w:r>
    </w:p>
    <w:p w:rsidR="00A46342" w:rsidRPr="002E7D6E" w:rsidRDefault="00A46342" w:rsidP="002E7D6E">
      <w:pPr>
        <w:numPr>
          <w:ilvl w:val="0"/>
          <w:numId w:val="12"/>
        </w:numPr>
        <w:spacing w:before="100" w:beforeAutospacing="1" w:after="100" w:afterAutospacing="1" w:line="360" w:lineRule="auto"/>
        <w:ind w:right="584"/>
        <w:jc w:val="both"/>
        <w:rPr>
          <w:rFonts w:ascii="Times New Roman" w:hAnsi="Times New Roman"/>
          <w:sz w:val="24"/>
          <w:szCs w:val="24"/>
        </w:rPr>
      </w:pPr>
      <w:r w:rsidRPr="002E7D6E">
        <w:rPr>
          <w:rFonts w:ascii="Times New Roman" w:hAnsi="Times New Roman"/>
          <w:sz w:val="24"/>
          <w:szCs w:val="24"/>
        </w:rPr>
        <w:t>jest bierny,</w:t>
      </w:r>
    </w:p>
    <w:p w:rsidR="00A46342" w:rsidRPr="002E7D6E" w:rsidRDefault="00A46342" w:rsidP="002E7D6E">
      <w:pPr>
        <w:numPr>
          <w:ilvl w:val="0"/>
          <w:numId w:val="12"/>
        </w:numPr>
        <w:spacing w:before="100" w:beforeAutospacing="1" w:after="100" w:afterAutospacing="1" w:line="360" w:lineRule="auto"/>
        <w:ind w:right="584"/>
        <w:jc w:val="both"/>
        <w:rPr>
          <w:rFonts w:ascii="Times New Roman" w:hAnsi="Times New Roman"/>
          <w:sz w:val="24"/>
          <w:szCs w:val="24"/>
        </w:rPr>
      </w:pPr>
      <w:r w:rsidRPr="002E7D6E">
        <w:rPr>
          <w:rFonts w:ascii="Times New Roman" w:hAnsi="Times New Roman"/>
          <w:sz w:val="24"/>
          <w:szCs w:val="24"/>
        </w:rPr>
        <w:t>nie ma przygotowanych materiałów,</w:t>
      </w:r>
    </w:p>
    <w:p w:rsidR="00A46342" w:rsidRPr="002E7D6E" w:rsidRDefault="00A46342" w:rsidP="002E7D6E">
      <w:pPr>
        <w:numPr>
          <w:ilvl w:val="0"/>
          <w:numId w:val="12"/>
        </w:numPr>
        <w:spacing w:before="100" w:beforeAutospacing="1" w:after="100" w:afterAutospacing="1" w:line="360" w:lineRule="auto"/>
        <w:ind w:right="584"/>
        <w:jc w:val="both"/>
        <w:rPr>
          <w:rFonts w:ascii="Times New Roman" w:hAnsi="Times New Roman"/>
          <w:sz w:val="24"/>
          <w:szCs w:val="24"/>
        </w:rPr>
      </w:pPr>
      <w:r w:rsidRPr="002E7D6E">
        <w:rPr>
          <w:rFonts w:ascii="Times New Roman" w:hAnsi="Times New Roman"/>
          <w:sz w:val="24"/>
          <w:szCs w:val="24"/>
        </w:rPr>
        <w:t>na czas wykonuje jedynie bardzo małą część wyznaczonej pracy,</w:t>
      </w:r>
    </w:p>
    <w:p w:rsidR="00A46342" w:rsidRDefault="00A46342" w:rsidP="002E7D6E">
      <w:pPr>
        <w:numPr>
          <w:ilvl w:val="0"/>
          <w:numId w:val="12"/>
        </w:numPr>
        <w:spacing w:before="100" w:beforeAutospacing="1" w:after="100" w:afterAutospacing="1" w:line="360" w:lineRule="auto"/>
        <w:ind w:right="584"/>
        <w:jc w:val="both"/>
        <w:rPr>
          <w:rFonts w:ascii="Times New Roman" w:hAnsi="Times New Roman"/>
          <w:sz w:val="24"/>
          <w:szCs w:val="24"/>
        </w:rPr>
      </w:pPr>
      <w:r w:rsidRPr="002E7D6E">
        <w:rPr>
          <w:rFonts w:ascii="Times New Roman" w:hAnsi="Times New Roman"/>
          <w:sz w:val="24"/>
          <w:szCs w:val="24"/>
        </w:rPr>
        <w:t xml:space="preserve">rzadko okazuje szacunek innym członkom grupy. </w:t>
      </w:r>
    </w:p>
    <w:p w:rsidR="002E7D6E" w:rsidRDefault="002E7D6E" w:rsidP="002E7D6E">
      <w:pPr>
        <w:spacing w:before="100" w:beforeAutospacing="1" w:after="100" w:afterAutospacing="1" w:line="360" w:lineRule="auto"/>
        <w:ind w:right="584"/>
        <w:jc w:val="both"/>
        <w:rPr>
          <w:rFonts w:ascii="Times New Roman" w:hAnsi="Times New Roman"/>
          <w:sz w:val="24"/>
          <w:szCs w:val="24"/>
        </w:rPr>
      </w:pPr>
    </w:p>
    <w:p w:rsidR="002E7D6E" w:rsidRPr="002E7D6E" w:rsidRDefault="002E7D6E" w:rsidP="002E7D6E">
      <w:pPr>
        <w:spacing w:before="100" w:beforeAutospacing="1" w:after="100" w:afterAutospacing="1" w:line="360" w:lineRule="auto"/>
        <w:ind w:right="584"/>
        <w:jc w:val="both"/>
        <w:rPr>
          <w:rFonts w:ascii="Times New Roman" w:hAnsi="Times New Roman"/>
          <w:sz w:val="24"/>
          <w:szCs w:val="24"/>
        </w:rPr>
      </w:pPr>
    </w:p>
    <w:p w:rsidR="00A46342" w:rsidRPr="002E7D6E" w:rsidRDefault="00A46342" w:rsidP="002E7D6E">
      <w:pPr>
        <w:spacing w:before="100" w:beforeAutospacing="1" w:after="100" w:afterAutospacing="1" w:line="360" w:lineRule="auto"/>
        <w:ind w:left="1429" w:right="584" w:hanging="720"/>
        <w:jc w:val="both"/>
        <w:rPr>
          <w:rFonts w:ascii="Times New Roman" w:hAnsi="Times New Roman"/>
          <w:sz w:val="24"/>
          <w:szCs w:val="24"/>
        </w:rPr>
      </w:pPr>
      <w:r w:rsidRPr="002E7D6E">
        <w:rPr>
          <w:rFonts w:ascii="Times New Roman" w:hAnsi="Times New Roman"/>
          <w:sz w:val="24"/>
          <w:szCs w:val="24"/>
          <w:u w:val="single"/>
        </w:rPr>
        <w:lastRenderedPageBreak/>
        <w:t>Niedostateczny</w:t>
      </w:r>
    </w:p>
    <w:p w:rsidR="00A46342" w:rsidRPr="002E7D6E" w:rsidRDefault="00A46342" w:rsidP="002E7D6E">
      <w:pPr>
        <w:spacing w:before="100" w:beforeAutospacing="1" w:after="100" w:afterAutospacing="1" w:line="360" w:lineRule="auto"/>
        <w:ind w:right="584" w:firstLine="709"/>
        <w:jc w:val="both"/>
        <w:rPr>
          <w:rFonts w:ascii="Times New Roman" w:hAnsi="Times New Roman"/>
          <w:sz w:val="24"/>
          <w:szCs w:val="24"/>
        </w:rPr>
      </w:pPr>
      <w:r w:rsidRPr="002E7D6E">
        <w:rPr>
          <w:rFonts w:ascii="Times New Roman" w:hAnsi="Times New Roman"/>
          <w:sz w:val="24"/>
          <w:szCs w:val="24"/>
        </w:rPr>
        <w:t>Uczeń:</w:t>
      </w:r>
    </w:p>
    <w:p w:rsidR="00A46342" w:rsidRPr="002E7D6E" w:rsidRDefault="00A46342" w:rsidP="002E7D6E">
      <w:pPr>
        <w:numPr>
          <w:ilvl w:val="0"/>
          <w:numId w:val="9"/>
        </w:numPr>
        <w:spacing w:before="100" w:beforeAutospacing="1" w:after="100" w:afterAutospacing="1" w:line="360" w:lineRule="auto"/>
        <w:ind w:right="584"/>
        <w:jc w:val="both"/>
        <w:rPr>
          <w:rFonts w:ascii="Times New Roman" w:hAnsi="Times New Roman"/>
          <w:sz w:val="24"/>
          <w:szCs w:val="24"/>
        </w:rPr>
      </w:pPr>
      <w:r w:rsidRPr="002E7D6E">
        <w:rPr>
          <w:rFonts w:ascii="Times New Roman" w:hAnsi="Times New Roman"/>
          <w:sz w:val="24"/>
          <w:szCs w:val="24"/>
        </w:rPr>
        <w:t>odrywa od pracy innych, rozmawia z członkami innych grup,</w:t>
      </w:r>
    </w:p>
    <w:p w:rsidR="00A46342" w:rsidRPr="002E7D6E" w:rsidRDefault="00A46342" w:rsidP="002E7D6E">
      <w:pPr>
        <w:numPr>
          <w:ilvl w:val="0"/>
          <w:numId w:val="9"/>
        </w:numPr>
        <w:spacing w:before="100" w:beforeAutospacing="1" w:after="100" w:afterAutospacing="1" w:line="360" w:lineRule="auto"/>
        <w:ind w:right="584"/>
        <w:jc w:val="both"/>
        <w:rPr>
          <w:rFonts w:ascii="Times New Roman" w:hAnsi="Times New Roman"/>
          <w:sz w:val="24"/>
          <w:szCs w:val="24"/>
        </w:rPr>
      </w:pPr>
      <w:r w:rsidRPr="002E7D6E">
        <w:rPr>
          <w:rFonts w:ascii="Times New Roman" w:hAnsi="Times New Roman"/>
          <w:sz w:val="24"/>
          <w:szCs w:val="24"/>
        </w:rPr>
        <w:t>zajmuje się innymi sprawami,</w:t>
      </w:r>
    </w:p>
    <w:p w:rsidR="00A46342" w:rsidRPr="002E7D6E" w:rsidRDefault="00A46342" w:rsidP="002E7D6E">
      <w:pPr>
        <w:numPr>
          <w:ilvl w:val="0"/>
          <w:numId w:val="9"/>
        </w:numPr>
        <w:spacing w:before="100" w:beforeAutospacing="1" w:after="100" w:afterAutospacing="1" w:line="360" w:lineRule="auto"/>
        <w:ind w:right="582"/>
        <w:jc w:val="both"/>
        <w:rPr>
          <w:rFonts w:ascii="Times New Roman" w:hAnsi="Times New Roman"/>
          <w:sz w:val="24"/>
          <w:szCs w:val="24"/>
        </w:rPr>
      </w:pPr>
      <w:r w:rsidRPr="002E7D6E">
        <w:rPr>
          <w:rFonts w:ascii="Times New Roman" w:hAnsi="Times New Roman"/>
          <w:sz w:val="24"/>
          <w:szCs w:val="24"/>
        </w:rPr>
        <w:t>oddziałuje negatywnie na pracę grupy, pozbawia ją energii,</w:t>
      </w:r>
    </w:p>
    <w:p w:rsidR="00A46342" w:rsidRPr="002E7D6E" w:rsidRDefault="00A46342" w:rsidP="002E7D6E">
      <w:pPr>
        <w:numPr>
          <w:ilvl w:val="0"/>
          <w:numId w:val="9"/>
        </w:numPr>
        <w:spacing w:before="100" w:beforeAutospacing="1" w:after="100" w:afterAutospacing="1" w:line="360" w:lineRule="auto"/>
        <w:ind w:right="582"/>
        <w:jc w:val="both"/>
        <w:rPr>
          <w:rFonts w:ascii="Times New Roman" w:hAnsi="Times New Roman"/>
          <w:sz w:val="24"/>
          <w:szCs w:val="24"/>
        </w:rPr>
      </w:pPr>
      <w:r w:rsidRPr="002E7D6E">
        <w:rPr>
          <w:rFonts w:ascii="Times New Roman" w:hAnsi="Times New Roman"/>
          <w:sz w:val="24"/>
          <w:szCs w:val="24"/>
        </w:rPr>
        <w:t>przeszkadza członkom swojej grupy i innym uczniom,</w:t>
      </w:r>
    </w:p>
    <w:p w:rsidR="00A46342" w:rsidRPr="002E7D6E" w:rsidRDefault="00A46342" w:rsidP="002E7D6E">
      <w:pPr>
        <w:numPr>
          <w:ilvl w:val="0"/>
          <w:numId w:val="9"/>
        </w:numPr>
        <w:spacing w:before="100" w:beforeAutospacing="1" w:after="100" w:afterAutospacing="1" w:line="360" w:lineRule="auto"/>
        <w:ind w:right="582"/>
        <w:jc w:val="both"/>
        <w:rPr>
          <w:rFonts w:ascii="Times New Roman" w:hAnsi="Times New Roman"/>
          <w:sz w:val="24"/>
          <w:szCs w:val="24"/>
        </w:rPr>
      </w:pPr>
      <w:r w:rsidRPr="002E7D6E">
        <w:rPr>
          <w:rFonts w:ascii="Times New Roman" w:hAnsi="Times New Roman"/>
          <w:sz w:val="24"/>
          <w:szCs w:val="24"/>
        </w:rPr>
        <w:t>nie wykonuje zadanej pracy,</w:t>
      </w:r>
    </w:p>
    <w:p w:rsidR="00A46342" w:rsidRPr="002E7D6E" w:rsidRDefault="00A46342" w:rsidP="002E7D6E">
      <w:pPr>
        <w:numPr>
          <w:ilvl w:val="0"/>
          <w:numId w:val="9"/>
        </w:numPr>
        <w:spacing w:before="100" w:beforeAutospacing="1" w:after="100" w:afterAutospacing="1" w:line="360" w:lineRule="auto"/>
        <w:ind w:right="582"/>
        <w:jc w:val="both"/>
        <w:rPr>
          <w:rFonts w:ascii="Times New Roman" w:hAnsi="Times New Roman"/>
          <w:sz w:val="24"/>
          <w:szCs w:val="24"/>
        </w:rPr>
      </w:pPr>
      <w:r w:rsidRPr="002E7D6E">
        <w:rPr>
          <w:rFonts w:ascii="Times New Roman" w:hAnsi="Times New Roman"/>
          <w:sz w:val="24"/>
          <w:szCs w:val="24"/>
        </w:rPr>
        <w:t>nie wywiązuje się z powierzonego zadania,</w:t>
      </w:r>
    </w:p>
    <w:p w:rsidR="00A46342" w:rsidRPr="002E7D6E" w:rsidRDefault="00A46342" w:rsidP="002E7D6E">
      <w:pPr>
        <w:numPr>
          <w:ilvl w:val="0"/>
          <w:numId w:val="9"/>
        </w:numPr>
        <w:spacing w:before="100" w:beforeAutospacing="1" w:after="100" w:afterAutospacing="1" w:line="360" w:lineRule="auto"/>
        <w:ind w:right="582"/>
        <w:jc w:val="both"/>
        <w:rPr>
          <w:rFonts w:ascii="Times New Roman" w:hAnsi="Times New Roman"/>
          <w:sz w:val="24"/>
          <w:szCs w:val="24"/>
        </w:rPr>
      </w:pPr>
      <w:r w:rsidRPr="002E7D6E">
        <w:rPr>
          <w:rFonts w:ascii="Times New Roman" w:hAnsi="Times New Roman"/>
          <w:sz w:val="24"/>
          <w:szCs w:val="24"/>
        </w:rPr>
        <w:t>nie przynosi potrzebnych materiałów,</w:t>
      </w:r>
    </w:p>
    <w:p w:rsidR="00A46342" w:rsidRPr="002E7D6E" w:rsidRDefault="00A46342" w:rsidP="002E7D6E">
      <w:pPr>
        <w:numPr>
          <w:ilvl w:val="0"/>
          <w:numId w:val="9"/>
        </w:numPr>
        <w:spacing w:before="100" w:beforeAutospacing="1" w:after="100" w:afterAutospacing="1" w:line="360" w:lineRule="auto"/>
        <w:ind w:right="582"/>
        <w:jc w:val="both"/>
        <w:rPr>
          <w:rFonts w:ascii="Times New Roman" w:hAnsi="Times New Roman"/>
          <w:sz w:val="24"/>
          <w:szCs w:val="24"/>
        </w:rPr>
      </w:pPr>
      <w:r w:rsidRPr="002E7D6E">
        <w:rPr>
          <w:rFonts w:ascii="Times New Roman" w:hAnsi="Times New Roman"/>
          <w:sz w:val="24"/>
          <w:szCs w:val="24"/>
        </w:rPr>
        <w:t>całkowicie dominuje w dyskusji, nie dając innym szansy zabrania głosu,</w:t>
      </w:r>
    </w:p>
    <w:p w:rsidR="00A46342" w:rsidRPr="002E7D6E" w:rsidRDefault="00A46342" w:rsidP="002E7D6E">
      <w:pPr>
        <w:numPr>
          <w:ilvl w:val="0"/>
          <w:numId w:val="9"/>
        </w:numPr>
        <w:spacing w:before="100" w:beforeAutospacing="1" w:after="100" w:afterAutospacing="1" w:line="360" w:lineRule="auto"/>
        <w:ind w:right="582"/>
        <w:jc w:val="both"/>
        <w:rPr>
          <w:rFonts w:ascii="Times New Roman" w:hAnsi="Times New Roman"/>
          <w:sz w:val="24"/>
          <w:szCs w:val="24"/>
        </w:rPr>
      </w:pPr>
      <w:r w:rsidRPr="002E7D6E">
        <w:rPr>
          <w:rFonts w:ascii="Times New Roman" w:hAnsi="Times New Roman"/>
          <w:sz w:val="24"/>
          <w:szCs w:val="24"/>
        </w:rPr>
        <w:t xml:space="preserve">nigdy nie zawiera kompromisu. </w:t>
      </w:r>
    </w:p>
    <w:p w:rsidR="00A46342" w:rsidRDefault="00B6214C" w:rsidP="002E7D6E">
      <w:pPr>
        <w:numPr>
          <w:ilvl w:val="0"/>
          <w:numId w:val="5"/>
        </w:numPr>
        <w:spacing w:before="100" w:beforeAutospacing="1" w:after="100" w:afterAutospacing="1" w:line="360" w:lineRule="auto"/>
        <w:jc w:val="both"/>
        <w:rPr>
          <w:rFonts w:ascii="Times New Roman" w:hAnsi="Times New Roman"/>
          <w:b/>
          <w:sz w:val="24"/>
          <w:szCs w:val="24"/>
        </w:rPr>
      </w:pPr>
      <w:r>
        <w:rPr>
          <w:rFonts w:ascii="Times New Roman" w:hAnsi="Times New Roman"/>
          <w:b/>
          <w:sz w:val="24"/>
          <w:szCs w:val="24"/>
        </w:rPr>
        <w:t>Zeszyt przedmiotowy</w:t>
      </w:r>
    </w:p>
    <w:p w:rsidR="00A46342" w:rsidRDefault="00A46342" w:rsidP="002E7D6E">
      <w:pPr>
        <w:spacing w:before="100" w:beforeAutospacing="1" w:after="100" w:afterAutospacing="1" w:line="360" w:lineRule="auto"/>
        <w:jc w:val="both"/>
        <w:rPr>
          <w:rFonts w:ascii="Times New Roman" w:hAnsi="Times New Roman"/>
          <w:sz w:val="24"/>
          <w:szCs w:val="24"/>
        </w:rPr>
      </w:pPr>
      <w:r>
        <w:rPr>
          <w:rFonts w:ascii="Times New Roman" w:hAnsi="Times New Roman"/>
          <w:color w:val="000000"/>
          <w:sz w:val="24"/>
          <w:szCs w:val="24"/>
        </w:rPr>
        <w:t>Zeszyt uczeń musi przynosić na każdą lekcję.</w:t>
      </w:r>
    </w:p>
    <w:p w:rsidR="00A46342" w:rsidRDefault="00A46342" w:rsidP="002E7D6E">
      <w:pPr>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Brak zeszytów oznacza nieprzygotowanie się do lekcji, czyli minus lub ocenę niedostateczną.</w:t>
      </w:r>
    </w:p>
    <w:p w:rsidR="00A46342" w:rsidRDefault="00A46342" w:rsidP="002E7D6E">
      <w:pPr>
        <w:spacing w:before="100" w:beforeAutospacing="1" w:after="100" w:afterAutospacing="1" w:line="360" w:lineRule="auto"/>
        <w:jc w:val="both"/>
        <w:rPr>
          <w:rFonts w:ascii="Times New Roman" w:hAnsi="Times New Roman"/>
          <w:sz w:val="24"/>
          <w:szCs w:val="24"/>
        </w:rPr>
      </w:pPr>
      <w:r>
        <w:rPr>
          <w:rFonts w:ascii="Times New Roman" w:hAnsi="Times New Roman"/>
          <w:color w:val="000000"/>
          <w:sz w:val="24"/>
          <w:szCs w:val="24"/>
        </w:rPr>
        <w:t xml:space="preserve">Zeszyt ćwiczeń podlega ocenie minimum raz w semestrze. </w:t>
      </w:r>
    </w:p>
    <w:p w:rsidR="00A46342" w:rsidRDefault="00A46342" w:rsidP="002E7D6E">
      <w:pPr>
        <w:spacing w:before="100" w:beforeAutospacing="1" w:after="100" w:afterAutospacing="1" w:line="360" w:lineRule="auto"/>
        <w:jc w:val="both"/>
        <w:rPr>
          <w:rFonts w:ascii="Times New Roman" w:hAnsi="Times New Roman"/>
          <w:color w:val="000000"/>
          <w:sz w:val="24"/>
          <w:szCs w:val="24"/>
        </w:rPr>
      </w:pPr>
      <w:r>
        <w:rPr>
          <w:rFonts w:ascii="Times New Roman" w:hAnsi="Times New Roman"/>
          <w:color w:val="000000"/>
          <w:sz w:val="24"/>
          <w:szCs w:val="24"/>
        </w:rPr>
        <w:t>Uczeń, który był nieobecny na lekcji lub kilku lekcjach, ma obowiązek uzupełnić  prace domowe  w ciągu tygodnia.</w:t>
      </w:r>
    </w:p>
    <w:p w:rsidR="00A46342" w:rsidRDefault="00A46342" w:rsidP="002E7D6E">
      <w:pPr>
        <w:numPr>
          <w:ilvl w:val="0"/>
          <w:numId w:val="5"/>
        </w:numPr>
        <w:autoSpaceDE w:val="0"/>
        <w:autoSpaceDN w:val="0"/>
        <w:adjustRightInd w:val="0"/>
        <w:spacing w:before="100" w:beforeAutospacing="1" w:after="100" w:afterAutospacing="1" w:line="360" w:lineRule="auto"/>
        <w:jc w:val="both"/>
        <w:rPr>
          <w:rFonts w:ascii="Times New Roman" w:hAnsi="Times New Roman"/>
          <w:b/>
          <w:sz w:val="24"/>
          <w:szCs w:val="24"/>
          <w:lang w:eastAsia="pl-PL"/>
        </w:rPr>
      </w:pPr>
      <w:r>
        <w:rPr>
          <w:rFonts w:ascii="Times New Roman" w:hAnsi="Times New Roman"/>
          <w:b/>
          <w:sz w:val="24"/>
          <w:szCs w:val="24"/>
          <w:lang w:eastAsia="pl-PL"/>
        </w:rPr>
        <w:lastRenderedPageBreak/>
        <w:t>Przygotowanie do zajęć</w:t>
      </w:r>
    </w:p>
    <w:p w:rsidR="00A46342" w:rsidRDefault="00A46342" w:rsidP="002E7D6E">
      <w:pPr>
        <w:autoSpaceDE w:val="0"/>
        <w:autoSpaceDN w:val="0"/>
        <w:adjustRightInd w:val="0"/>
        <w:spacing w:before="100" w:beforeAutospacing="1" w:after="100" w:afterAutospacing="1" w:line="360" w:lineRule="auto"/>
        <w:jc w:val="both"/>
        <w:rPr>
          <w:rFonts w:ascii="Times New Roman" w:hAnsi="Times New Roman"/>
          <w:b/>
          <w:sz w:val="24"/>
          <w:szCs w:val="24"/>
          <w:lang w:eastAsia="pl-PL"/>
        </w:rPr>
      </w:pPr>
      <w:r>
        <w:rPr>
          <w:rFonts w:ascii="Times New Roman" w:hAnsi="Times New Roman"/>
          <w:sz w:val="24"/>
          <w:szCs w:val="24"/>
          <w:lang w:eastAsia="pl-PL"/>
        </w:rPr>
        <w:t>Uczeń ma prawo w ciągu semestru zgłosić, przed rozpoczęciem zajęć w klasach IV, V – jedno, w klasie VI</w:t>
      </w:r>
      <w:r w:rsidR="00231A01">
        <w:rPr>
          <w:rFonts w:ascii="Times New Roman" w:hAnsi="Times New Roman"/>
          <w:sz w:val="24"/>
          <w:szCs w:val="24"/>
          <w:lang w:eastAsia="pl-PL"/>
        </w:rPr>
        <w:t xml:space="preserve"> i VII</w:t>
      </w:r>
      <w:r>
        <w:rPr>
          <w:rFonts w:ascii="Times New Roman" w:hAnsi="Times New Roman"/>
          <w:sz w:val="24"/>
          <w:szCs w:val="24"/>
          <w:lang w:eastAsia="pl-PL"/>
        </w:rPr>
        <w:t xml:space="preserve"> - dwa nieprzygotowania do lekcji.</w:t>
      </w:r>
    </w:p>
    <w:p w:rsidR="00A46342" w:rsidRDefault="00A46342" w:rsidP="002E7D6E">
      <w:pPr>
        <w:autoSpaceDE w:val="0"/>
        <w:autoSpaceDN w:val="0"/>
        <w:adjustRightInd w:val="0"/>
        <w:spacing w:before="100" w:beforeAutospacing="1" w:after="100" w:afterAutospacing="1" w:line="360" w:lineRule="auto"/>
        <w:jc w:val="both"/>
        <w:rPr>
          <w:rFonts w:ascii="Times New Roman" w:hAnsi="Times New Roman"/>
          <w:sz w:val="24"/>
          <w:szCs w:val="24"/>
          <w:lang w:eastAsia="pl-PL"/>
        </w:rPr>
      </w:pPr>
      <w:r>
        <w:rPr>
          <w:rFonts w:ascii="Times New Roman" w:hAnsi="Times New Roman"/>
          <w:sz w:val="24"/>
          <w:szCs w:val="24"/>
          <w:lang w:eastAsia="pl-PL"/>
        </w:rPr>
        <w:t>Prawo to jest zawieszone na miesiąc przed wystawieniem oceny śródrocznej (rocznej) oraz w przypadku zapowiedzianych lekcji powtórzeniowych i sprawdzianów pisemnych.</w:t>
      </w:r>
    </w:p>
    <w:p w:rsidR="00A46342" w:rsidRDefault="00A46342" w:rsidP="002E7D6E">
      <w:pPr>
        <w:autoSpaceDE w:val="0"/>
        <w:autoSpaceDN w:val="0"/>
        <w:adjustRightInd w:val="0"/>
        <w:spacing w:before="100" w:beforeAutospacing="1" w:after="100" w:afterAutospacing="1" w:line="360" w:lineRule="auto"/>
        <w:jc w:val="both"/>
        <w:rPr>
          <w:rFonts w:ascii="Times New Roman" w:hAnsi="Times New Roman"/>
          <w:sz w:val="24"/>
          <w:szCs w:val="24"/>
          <w:lang w:eastAsia="pl-PL"/>
        </w:rPr>
      </w:pPr>
      <w:r>
        <w:rPr>
          <w:rFonts w:ascii="Times New Roman" w:hAnsi="Times New Roman"/>
          <w:sz w:val="24"/>
          <w:szCs w:val="24"/>
          <w:lang w:eastAsia="pl-PL"/>
        </w:rPr>
        <w:t>Za nieprzygotowanie do lekcji uważa się: brak pracy domowej, brak gotowości do odpowiedzi ustnej lub pisemnej ( kartkówki ).</w:t>
      </w:r>
    </w:p>
    <w:p w:rsidR="00A46342" w:rsidRDefault="00A46342" w:rsidP="002E7D6E">
      <w:pPr>
        <w:autoSpaceDE w:val="0"/>
        <w:autoSpaceDN w:val="0"/>
        <w:adjustRightInd w:val="0"/>
        <w:spacing w:before="100" w:beforeAutospacing="1" w:after="100" w:afterAutospacing="1" w:line="360" w:lineRule="auto"/>
        <w:jc w:val="both"/>
        <w:rPr>
          <w:rFonts w:ascii="Times New Roman" w:hAnsi="Times New Roman"/>
          <w:sz w:val="24"/>
          <w:szCs w:val="24"/>
          <w:lang w:eastAsia="pl-PL"/>
        </w:rPr>
      </w:pPr>
      <w:r>
        <w:rPr>
          <w:rFonts w:ascii="Times New Roman" w:hAnsi="Times New Roman"/>
          <w:sz w:val="24"/>
          <w:szCs w:val="24"/>
          <w:lang w:eastAsia="pl-PL"/>
        </w:rPr>
        <w:t>W przypadkach losowych n-l może usprawiedliwić nieprzygotowanie do lekcji bez ponoszenia konsekwencji przez ucznia.</w:t>
      </w:r>
    </w:p>
    <w:p w:rsidR="00A46342" w:rsidRPr="0068615A" w:rsidRDefault="00A46342" w:rsidP="0068615A">
      <w:pPr>
        <w:autoSpaceDE w:val="0"/>
        <w:autoSpaceDN w:val="0"/>
        <w:adjustRightInd w:val="0"/>
        <w:spacing w:before="100" w:beforeAutospacing="1" w:after="100" w:afterAutospacing="1" w:line="360" w:lineRule="auto"/>
        <w:jc w:val="both"/>
        <w:rPr>
          <w:rFonts w:ascii="Times New Roman" w:hAnsi="Times New Roman"/>
          <w:sz w:val="24"/>
          <w:szCs w:val="24"/>
          <w:lang w:eastAsia="pl-PL"/>
        </w:rPr>
      </w:pPr>
      <w:r>
        <w:rPr>
          <w:rFonts w:ascii="Times New Roman" w:hAnsi="Times New Roman"/>
          <w:sz w:val="24"/>
          <w:szCs w:val="24"/>
          <w:lang w:eastAsia="pl-PL"/>
        </w:rPr>
        <w:t xml:space="preserve">Brak zgłoszenia braku pracy domowej </w:t>
      </w:r>
      <w:r w:rsidRPr="0068615A">
        <w:rPr>
          <w:rFonts w:ascii="Times New Roman" w:hAnsi="Times New Roman"/>
          <w:sz w:val="24"/>
          <w:szCs w:val="24"/>
          <w:lang w:eastAsia="pl-PL"/>
        </w:rPr>
        <w:t>odkrytej przez n-la w czasie lekcji skutkuje oceną niedostateczną wpisaną do dziennika.</w:t>
      </w:r>
    </w:p>
    <w:p w:rsidR="000B41C3" w:rsidRPr="0068615A" w:rsidRDefault="00A46342" w:rsidP="0068615A">
      <w:pPr>
        <w:autoSpaceDE w:val="0"/>
        <w:autoSpaceDN w:val="0"/>
        <w:adjustRightInd w:val="0"/>
        <w:spacing w:before="100" w:beforeAutospacing="1" w:after="100" w:afterAutospacing="1" w:line="360" w:lineRule="auto"/>
        <w:jc w:val="both"/>
        <w:rPr>
          <w:rFonts w:ascii="Times New Roman" w:hAnsi="Times New Roman"/>
          <w:sz w:val="24"/>
          <w:szCs w:val="24"/>
          <w:lang w:eastAsia="pl-PL"/>
        </w:rPr>
      </w:pPr>
      <w:r w:rsidRPr="0068615A">
        <w:rPr>
          <w:rFonts w:ascii="Times New Roman" w:hAnsi="Times New Roman"/>
          <w:sz w:val="24"/>
          <w:szCs w:val="24"/>
          <w:lang w:eastAsia="pl-PL"/>
        </w:rPr>
        <w:t>Prace długoterminowe ( projekty, referaty) uczeń jest zobowiązany oddawać w wyznaczonym terminie, jeśli praca nie zostanie oddana, nauczyciel wyznacza nowy termin, nieoddanie pracy skutkuje otrzymaniem oceny niedostatecznej.</w:t>
      </w:r>
    </w:p>
    <w:p w:rsidR="00E95FBE" w:rsidRPr="0068615A" w:rsidRDefault="00E95FBE" w:rsidP="0068615A">
      <w:pPr>
        <w:spacing w:before="100" w:beforeAutospacing="1" w:after="100" w:afterAutospacing="1" w:line="360" w:lineRule="auto"/>
        <w:contextualSpacing/>
        <w:jc w:val="both"/>
        <w:rPr>
          <w:rFonts w:ascii="Times New Roman" w:hAnsi="Times New Roman"/>
          <w:b/>
          <w:sz w:val="24"/>
          <w:szCs w:val="24"/>
        </w:rPr>
      </w:pPr>
      <w:r w:rsidRPr="0068615A">
        <w:rPr>
          <w:rFonts w:ascii="Times New Roman" w:hAnsi="Times New Roman"/>
          <w:b/>
          <w:sz w:val="24"/>
          <w:szCs w:val="24"/>
        </w:rPr>
        <w:t>Edukacja zdalna</w:t>
      </w:r>
    </w:p>
    <w:p w:rsidR="00E95FBE" w:rsidRPr="0068615A" w:rsidRDefault="00E95FBE" w:rsidP="0068615A">
      <w:pPr>
        <w:spacing w:before="100" w:beforeAutospacing="1" w:after="100" w:afterAutospacing="1" w:line="360" w:lineRule="auto"/>
        <w:contextualSpacing/>
        <w:jc w:val="both"/>
        <w:rPr>
          <w:rFonts w:ascii="Times New Roman" w:hAnsi="Times New Roman"/>
          <w:sz w:val="24"/>
          <w:szCs w:val="24"/>
        </w:rPr>
      </w:pPr>
      <w:r w:rsidRPr="0068615A">
        <w:rPr>
          <w:rFonts w:ascii="Times New Roman" w:hAnsi="Times New Roman"/>
          <w:sz w:val="24"/>
          <w:szCs w:val="24"/>
        </w:rPr>
        <w:t xml:space="preserve">Podczas edukacji zdalnej z wykorzystaniem metod i technik pracy na odległość, spowodowanej ograniczeniem funkcjonowania szkoły ze względu na ogłoszony stan zagrożenia dopuszczalne są następujące formy sprawdzania i oceniania wiedzy i umiejętności: </w:t>
      </w:r>
    </w:p>
    <w:p w:rsidR="00E95FBE" w:rsidRPr="0068615A" w:rsidRDefault="00E95FBE" w:rsidP="0068615A">
      <w:pPr>
        <w:keepNext/>
        <w:spacing w:before="100" w:beforeAutospacing="1" w:after="100" w:afterAutospacing="1" w:line="360" w:lineRule="auto"/>
        <w:contextualSpacing/>
        <w:jc w:val="both"/>
        <w:rPr>
          <w:rFonts w:ascii="Times New Roman" w:hAnsi="Times New Roman"/>
          <w:sz w:val="24"/>
          <w:szCs w:val="24"/>
          <w:shd w:val="clear" w:color="auto" w:fill="FFFFFF"/>
        </w:rPr>
      </w:pPr>
      <w:r w:rsidRPr="0068615A">
        <w:rPr>
          <w:rFonts w:ascii="Times New Roman" w:hAnsi="Times New Roman"/>
          <w:sz w:val="24"/>
          <w:szCs w:val="24"/>
          <w:shd w:val="clear" w:color="auto" w:fill="FFFFFF"/>
        </w:rPr>
        <w:lastRenderedPageBreak/>
        <w:t xml:space="preserve">- zdjęcia prac przysyłane do poszczególnych nauczycieli zgodnie z ustalonymi przez nich zasadami, </w:t>
      </w:r>
    </w:p>
    <w:p w:rsidR="00E95FBE" w:rsidRPr="0068615A" w:rsidRDefault="00E95FBE" w:rsidP="0068615A">
      <w:pPr>
        <w:keepNext/>
        <w:spacing w:before="100" w:beforeAutospacing="1" w:after="100" w:afterAutospacing="1" w:line="360" w:lineRule="auto"/>
        <w:contextualSpacing/>
        <w:jc w:val="both"/>
        <w:rPr>
          <w:rFonts w:ascii="Times New Roman" w:hAnsi="Times New Roman"/>
          <w:sz w:val="24"/>
          <w:szCs w:val="24"/>
          <w:shd w:val="clear" w:color="auto" w:fill="FFFFFF"/>
        </w:rPr>
      </w:pPr>
      <w:r w:rsidRPr="0068615A">
        <w:rPr>
          <w:rFonts w:ascii="Times New Roman" w:hAnsi="Times New Roman"/>
          <w:sz w:val="24"/>
          <w:szCs w:val="24"/>
          <w:shd w:val="clear" w:color="auto" w:fill="FFFFFF"/>
        </w:rPr>
        <w:t xml:space="preserve">- prace i zadania przesyłane nauczycielowi za pomocą poczty elektronicznej, </w:t>
      </w:r>
    </w:p>
    <w:p w:rsidR="00E95FBE" w:rsidRPr="0068615A" w:rsidRDefault="00E95FBE" w:rsidP="0068615A">
      <w:pPr>
        <w:keepNext/>
        <w:spacing w:before="100" w:beforeAutospacing="1" w:after="100" w:afterAutospacing="1" w:line="360" w:lineRule="auto"/>
        <w:contextualSpacing/>
        <w:jc w:val="both"/>
        <w:rPr>
          <w:rFonts w:ascii="Times New Roman" w:hAnsi="Times New Roman"/>
          <w:sz w:val="24"/>
          <w:szCs w:val="24"/>
          <w:shd w:val="clear" w:color="auto" w:fill="FFFFFF"/>
        </w:rPr>
      </w:pPr>
      <w:r w:rsidRPr="0068615A">
        <w:rPr>
          <w:rFonts w:ascii="Times New Roman" w:hAnsi="Times New Roman"/>
          <w:sz w:val="24"/>
          <w:szCs w:val="24"/>
          <w:shd w:val="clear" w:color="auto" w:fill="FFFFFF"/>
        </w:rPr>
        <w:t>-  informacje zwrotne na Librusie,</w:t>
      </w:r>
    </w:p>
    <w:p w:rsidR="00E95FBE" w:rsidRPr="0068615A" w:rsidRDefault="00E95FBE" w:rsidP="0068615A">
      <w:pPr>
        <w:keepNext/>
        <w:spacing w:before="100" w:beforeAutospacing="1" w:after="100" w:afterAutospacing="1" w:line="360" w:lineRule="auto"/>
        <w:contextualSpacing/>
        <w:jc w:val="both"/>
        <w:rPr>
          <w:rFonts w:ascii="Times New Roman" w:hAnsi="Times New Roman"/>
          <w:sz w:val="24"/>
          <w:szCs w:val="24"/>
          <w:shd w:val="clear" w:color="auto" w:fill="FFFFFF"/>
        </w:rPr>
      </w:pPr>
      <w:r w:rsidRPr="0068615A">
        <w:rPr>
          <w:rFonts w:ascii="Times New Roman" w:hAnsi="Times New Roman"/>
          <w:sz w:val="24"/>
          <w:szCs w:val="24"/>
          <w:shd w:val="clear" w:color="auto" w:fill="FFFFFF"/>
        </w:rPr>
        <w:t xml:space="preserve">- zadania, testy wykonane online,  przygotowane m. in. za pośrednictwem platformy </w:t>
      </w:r>
      <w:hyperlink r:id="rId5" w:history="1">
        <w:r w:rsidRPr="0068615A">
          <w:rPr>
            <w:rStyle w:val="Hipercze"/>
            <w:rFonts w:ascii="Times New Roman" w:hAnsi="Times New Roman"/>
            <w:color w:val="auto"/>
            <w:sz w:val="24"/>
            <w:szCs w:val="24"/>
            <w:u w:val="none"/>
            <w:shd w:val="clear" w:color="auto" w:fill="FFFFFF"/>
          </w:rPr>
          <w:t>www.epodręczniki.pl</w:t>
        </w:r>
      </w:hyperlink>
      <w:r w:rsidRPr="0068615A">
        <w:rPr>
          <w:rFonts w:ascii="Times New Roman" w:hAnsi="Times New Roman"/>
          <w:sz w:val="24"/>
          <w:szCs w:val="24"/>
          <w:shd w:val="clear" w:color="auto" w:fill="FFFFFF"/>
        </w:rPr>
        <w:t xml:space="preserve">  na zasadach przyjętych na platformie edukacyjnej,</w:t>
      </w:r>
    </w:p>
    <w:p w:rsidR="00B6214C" w:rsidRPr="0068615A" w:rsidRDefault="00E95FBE" w:rsidP="0068615A">
      <w:pPr>
        <w:keepNext/>
        <w:spacing w:before="100" w:beforeAutospacing="1" w:after="100" w:afterAutospacing="1" w:line="360" w:lineRule="auto"/>
        <w:contextualSpacing/>
        <w:jc w:val="both"/>
        <w:rPr>
          <w:rFonts w:ascii="Times New Roman" w:hAnsi="Times New Roman"/>
          <w:sz w:val="24"/>
          <w:szCs w:val="24"/>
          <w:shd w:val="clear" w:color="auto" w:fill="FFFFFF"/>
        </w:rPr>
      </w:pPr>
      <w:r w:rsidRPr="0068615A">
        <w:rPr>
          <w:rFonts w:ascii="Times New Roman" w:hAnsi="Times New Roman"/>
          <w:sz w:val="24"/>
          <w:szCs w:val="24"/>
          <w:shd w:val="clear" w:color="auto" w:fill="FFFFFF"/>
        </w:rPr>
        <w:t>- przygotowane przez nauczyciela i wysłane przez szkołę pakiety materiałów i prac w formie papierowej, w przypadku uczniów, którzy nie mają możliwości wykonania zadań on-line i które po wykonaniu zadań są odsyłane przez rodzica na adres szkoły i przekazane do oceny przez nauczyciela,</w:t>
      </w:r>
    </w:p>
    <w:p w:rsidR="00E95FBE" w:rsidRPr="0068615A" w:rsidRDefault="00B6214C" w:rsidP="0068615A">
      <w:pPr>
        <w:keepNext/>
        <w:spacing w:before="100" w:beforeAutospacing="1" w:after="100" w:afterAutospacing="1" w:line="360" w:lineRule="auto"/>
        <w:jc w:val="both"/>
        <w:rPr>
          <w:rFonts w:ascii="Times New Roman" w:hAnsi="Times New Roman"/>
          <w:sz w:val="24"/>
          <w:szCs w:val="24"/>
          <w:shd w:val="clear" w:color="auto" w:fill="FFFFFF"/>
        </w:rPr>
      </w:pPr>
      <w:r w:rsidRPr="0068615A">
        <w:rPr>
          <w:rFonts w:ascii="Times New Roman" w:hAnsi="Times New Roman"/>
          <w:sz w:val="24"/>
          <w:szCs w:val="24"/>
          <w:shd w:val="clear" w:color="auto" w:fill="FFFFFF"/>
        </w:rPr>
        <w:t xml:space="preserve">- </w:t>
      </w:r>
      <w:r w:rsidR="00E95FBE" w:rsidRPr="0068615A">
        <w:rPr>
          <w:rFonts w:ascii="Times New Roman" w:hAnsi="Times New Roman"/>
          <w:sz w:val="24"/>
          <w:szCs w:val="24"/>
          <w:shd w:val="clear" w:color="auto" w:fill="FFFFFF"/>
        </w:rPr>
        <w:t>wypowiedzi ustne ucznia podczas zajęć online.”</w:t>
      </w:r>
    </w:p>
    <w:p w:rsidR="000A1F63" w:rsidRPr="0068615A" w:rsidRDefault="000A1F63" w:rsidP="0068615A">
      <w:pPr>
        <w:spacing w:before="100" w:beforeAutospacing="1" w:after="100" w:afterAutospacing="1" w:line="360" w:lineRule="auto"/>
        <w:jc w:val="both"/>
        <w:rPr>
          <w:rFonts w:ascii="Times New Roman" w:hAnsi="Times New Roman"/>
          <w:b/>
          <w:sz w:val="24"/>
          <w:szCs w:val="24"/>
        </w:rPr>
      </w:pPr>
      <w:r w:rsidRPr="0068615A">
        <w:rPr>
          <w:rFonts w:ascii="Times New Roman" w:hAnsi="Times New Roman"/>
          <w:b/>
          <w:sz w:val="24"/>
          <w:szCs w:val="24"/>
        </w:rPr>
        <w:t>7. Warunki i tryb poprawy oceny bieżącej</w:t>
      </w:r>
      <w:r w:rsidR="001B366B" w:rsidRPr="0068615A">
        <w:rPr>
          <w:rFonts w:ascii="Times New Roman" w:hAnsi="Times New Roman"/>
          <w:b/>
          <w:sz w:val="24"/>
          <w:szCs w:val="24"/>
        </w:rPr>
        <w:t>, zgodnie z  § 70 statutu.</w:t>
      </w:r>
    </w:p>
    <w:p w:rsidR="000A1F63" w:rsidRPr="0068615A" w:rsidRDefault="000A1F63" w:rsidP="0068615A">
      <w:pPr>
        <w:widowControl w:val="0"/>
        <w:autoSpaceDE w:val="0"/>
        <w:autoSpaceDN w:val="0"/>
        <w:adjustRightInd w:val="0"/>
        <w:spacing w:before="100" w:beforeAutospacing="1" w:after="100" w:afterAutospacing="1" w:line="360" w:lineRule="auto"/>
        <w:jc w:val="both"/>
        <w:rPr>
          <w:rFonts w:ascii="Times New Roman" w:hAnsi="Times New Roman"/>
          <w:sz w:val="24"/>
          <w:szCs w:val="24"/>
        </w:rPr>
      </w:pPr>
      <w:r w:rsidRPr="0068615A">
        <w:rPr>
          <w:rFonts w:ascii="Times New Roman" w:hAnsi="Times New Roman"/>
          <w:sz w:val="24"/>
          <w:szCs w:val="24"/>
        </w:rPr>
        <w:t>Uczeń ma możliwość poprawy oceny  niedostatecznej i dopuszczającej z prac klasowych w terminie do 2 tygodni od daty wystawienia oceny.</w:t>
      </w:r>
    </w:p>
    <w:p w:rsidR="000A1F63" w:rsidRPr="002E7D6E" w:rsidRDefault="000A1F63" w:rsidP="0068615A">
      <w:pPr>
        <w:widowControl w:val="0"/>
        <w:autoSpaceDE w:val="0"/>
        <w:autoSpaceDN w:val="0"/>
        <w:adjustRightInd w:val="0"/>
        <w:spacing w:before="100" w:beforeAutospacing="1" w:after="100" w:afterAutospacing="1" w:line="360" w:lineRule="auto"/>
        <w:jc w:val="both"/>
        <w:rPr>
          <w:rFonts w:ascii="Times New Roman" w:hAnsi="Times New Roman"/>
          <w:sz w:val="24"/>
          <w:szCs w:val="24"/>
        </w:rPr>
      </w:pPr>
      <w:r w:rsidRPr="0068615A">
        <w:rPr>
          <w:rFonts w:ascii="Times New Roman" w:hAnsi="Times New Roman"/>
          <w:sz w:val="24"/>
          <w:szCs w:val="24"/>
        </w:rPr>
        <w:t>Uczeń może przystąpić do poprawienia oceny tylko jeden</w:t>
      </w:r>
      <w:r w:rsidRPr="002E7D6E">
        <w:rPr>
          <w:rFonts w:ascii="Times New Roman" w:hAnsi="Times New Roman"/>
          <w:sz w:val="24"/>
          <w:szCs w:val="24"/>
        </w:rPr>
        <w:t xml:space="preserve"> raz  (formę sprawdzianu poprawkowego wybiera nauczyciel). </w:t>
      </w:r>
    </w:p>
    <w:p w:rsidR="000A1F63" w:rsidRPr="002E7D6E" w:rsidRDefault="000A1F63" w:rsidP="002E7D6E">
      <w:pPr>
        <w:widowControl w:val="0"/>
        <w:autoSpaceDE w:val="0"/>
        <w:autoSpaceDN w:val="0"/>
        <w:adjustRightInd w:val="0"/>
        <w:spacing w:before="100" w:beforeAutospacing="1" w:after="100" w:afterAutospacing="1" w:line="360" w:lineRule="auto"/>
        <w:jc w:val="both"/>
        <w:rPr>
          <w:rFonts w:ascii="Times New Roman" w:hAnsi="Times New Roman"/>
          <w:sz w:val="24"/>
          <w:szCs w:val="24"/>
        </w:rPr>
      </w:pPr>
      <w:r w:rsidRPr="002E7D6E">
        <w:rPr>
          <w:rFonts w:ascii="Times New Roman" w:hAnsi="Times New Roman"/>
          <w:sz w:val="24"/>
          <w:szCs w:val="24"/>
        </w:rPr>
        <w:t xml:space="preserve">Uczeń nie może poprawiać oceny niedostatecznej, gdy został przyłapany na ściąganiu podczas sprawdzianu. </w:t>
      </w:r>
    </w:p>
    <w:p w:rsidR="000A1F63" w:rsidRPr="002E7D6E" w:rsidRDefault="000A1F63" w:rsidP="002E7D6E">
      <w:pPr>
        <w:widowControl w:val="0"/>
        <w:autoSpaceDE w:val="0"/>
        <w:autoSpaceDN w:val="0"/>
        <w:adjustRightInd w:val="0"/>
        <w:spacing w:before="100" w:beforeAutospacing="1" w:after="100" w:afterAutospacing="1" w:line="360" w:lineRule="auto"/>
        <w:jc w:val="both"/>
        <w:rPr>
          <w:rFonts w:ascii="Times New Roman" w:hAnsi="Times New Roman"/>
          <w:sz w:val="24"/>
          <w:szCs w:val="24"/>
        </w:rPr>
      </w:pPr>
      <w:r w:rsidRPr="002E7D6E">
        <w:rPr>
          <w:rFonts w:ascii="Times New Roman" w:hAnsi="Times New Roman"/>
          <w:sz w:val="24"/>
          <w:szCs w:val="24"/>
          <w:lang w:eastAsia="pl-PL"/>
        </w:rPr>
        <w:t>Oceny ze sprawdzianów i innych prac pisemnych (oprócz kartkówek ) można poprawić w terminie 14 dni od momentu oddania pracy przez nauczyciela.</w:t>
      </w:r>
    </w:p>
    <w:p w:rsidR="000A1F63" w:rsidRPr="002E7D6E" w:rsidRDefault="000A1F63" w:rsidP="002E7D6E">
      <w:pPr>
        <w:widowControl w:val="0"/>
        <w:autoSpaceDE w:val="0"/>
        <w:autoSpaceDN w:val="0"/>
        <w:adjustRightInd w:val="0"/>
        <w:spacing w:before="100" w:beforeAutospacing="1" w:after="100" w:afterAutospacing="1" w:line="360" w:lineRule="auto"/>
        <w:jc w:val="both"/>
        <w:rPr>
          <w:rFonts w:ascii="Times New Roman" w:hAnsi="Times New Roman"/>
          <w:sz w:val="24"/>
          <w:szCs w:val="24"/>
        </w:rPr>
      </w:pPr>
      <w:r w:rsidRPr="002E7D6E">
        <w:rPr>
          <w:rFonts w:ascii="Times New Roman" w:hAnsi="Times New Roman"/>
          <w:sz w:val="24"/>
          <w:szCs w:val="24"/>
          <w:lang w:eastAsia="pl-PL"/>
        </w:rPr>
        <w:t>Uczeń może przystąpić do poprawienia oceny tylko jeden raz. Poprawa jest dobrowolna.</w:t>
      </w:r>
    </w:p>
    <w:p w:rsidR="000A1F63" w:rsidRPr="002E7D6E" w:rsidRDefault="000A1F63" w:rsidP="002E7D6E">
      <w:pPr>
        <w:autoSpaceDE w:val="0"/>
        <w:autoSpaceDN w:val="0"/>
        <w:adjustRightInd w:val="0"/>
        <w:spacing w:before="100" w:beforeAutospacing="1" w:after="100" w:afterAutospacing="1" w:line="360" w:lineRule="auto"/>
        <w:jc w:val="both"/>
        <w:rPr>
          <w:rFonts w:ascii="Times New Roman" w:hAnsi="Times New Roman"/>
          <w:sz w:val="24"/>
          <w:szCs w:val="24"/>
          <w:lang w:eastAsia="pl-PL"/>
        </w:rPr>
      </w:pPr>
      <w:r w:rsidRPr="002E7D6E">
        <w:rPr>
          <w:rFonts w:ascii="Times New Roman" w:hAnsi="Times New Roman"/>
          <w:sz w:val="24"/>
          <w:szCs w:val="24"/>
          <w:lang w:eastAsia="pl-PL"/>
        </w:rPr>
        <w:t>Oceny z kartkówek nie podlegają poprawie.</w:t>
      </w:r>
    </w:p>
    <w:p w:rsidR="001B366B" w:rsidRPr="001B366B" w:rsidRDefault="001B366B" w:rsidP="002E7D6E">
      <w:pPr>
        <w:spacing w:before="100" w:beforeAutospacing="1" w:after="100" w:afterAutospacing="1" w:line="360" w:lineRule="auto"/>
        <w:jc w:val="both"/>
      </w:pPr>
      <w:r>
        <w:rPr>
          <w:rFonts w:ascii="Times New Roman" w:hAnsi="Times New Roman"/>
          <w:b/>
          <w:sz w:val="24"/>
          <w:szCs w:val="24"/>
        </w:rPr>
        <w:lastRenderedPageBreak/>
        <w:t xml:space="preserve">8. Sposób wystawiania oceny klasyfikacyjnej śródrocznej, rocznej i </w:t>
      </w:r>
      <w:r w:rsidRPr="001B366B">
        <w:rPr>
          <w:rFonts w:ascii="Times New Roman" w:hAnsi="Times New Roman"/>
          <w:b/>
          <w:sz w:val="24"/>
          <w:szCs w:val="24"/>
        </w:rPr>
        <w:t>końcowej</w:t>
      </w:r>
      <w:r>
        <w:rPr>
          <w:rFonts w:ascii="Times New Roman" w:hAnsi="Times New Roman"/>
          <w:b/>
          <w:sz w:val="24"/>
          <w:szCs w:val="24"/>
        </w:rPr>
        <w:t xml:space="preserve"> </w:t>
      </w:r>
      <w:r w:rsidRPr="001B366B">
        <w:rPr>
          <w:rFonts w:ascii="Times New Roman" w:hAnsi="Times New Roman"/>
          <w:b/>
          <w:sz w:val="24"/>
          <w:szCs w:val="24"/>
        </w:rPr>
        <w:t>(§ 73 Statutu szkoły).</w:t>
      </w:r>
    </w:p>
    <w:p w:rsidR="001B366B" w:rsidRDefault="001B366B" w:rsidP="002E7D6E">
      <w:pPr>
        <w:spacing w:before="100" w:beforeAutospacing="1" w:after="100" w:afterAutospacing="1" w:line="36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Przy ustalaniu oceny semestralnej i końcowo rocznej nauczyciel bierze pod uwagę stopnie ucznia z poszczególnych obszarów aktywności według następujących wag:</w:t>
      </w:r>
    </w:p>
    <w:p w:rsidR="001B366B" w:rsidRDefault="001B366B" w:rsidP="002E7D6E">
      <w:pPr>
        <w:spacing w:before="100" w:beforeAutospacing="1" w:after="100" w:afterAutospacing="1" w:line="360" w:lineRule="auto"/>
        <w:jc w:val="both"/>
        <w:rPr>
          <w:rFonts w:ascii="Times New Roman" w:eastAsia="Times New Roman" w:hAnsi="Times New Roman"/>
          <w:sz w:val="24"/>
          <w:szCs w:val="24"/>
          <w:lang w:eastAsia="pl-PL"/>
        </w:rPr>
      </w:pPr>
      <w:r>
        <w:rPr>
          <w:rFonts w:ascii="Times New Roman" w:eastAsia="Times New Roman" w:hAnsi="Times New Roman"/>
          <w:color w:val="000000"/>
          <w:sz w:val="24"/>
          <w:szCs w:val="24"/>
          <w:lang w:eastAsia="pl-PL"/>
        </w:rPr>
        <w:t>prace klasowe - waga 3</w:t>
      </w:r>
    </w:p>
    <w:p w:rsidR="001B366B" w:rsidRDefault="001B366B" w:rsidP="002E7D6E">
      <w:pPr>
        <w:spacing w:before="100" w:beforeAutospacing="1" w:after="100" w:afterAutospacing="1" w:line="360" w:lineRule="auto"/>
        <w:jc w:val="both"/>
        <w:rPr>
          <w:rFonts w:ascii="Times New Roman" w:eastAsia="Times New Roman" w:hAnsi="Times New Roman"/>
          <w:sz w:val="24"/>
          <w:szCs w:val="24"/>
          <w:lang w:eastAsia="pl-PL"/>
        </w:rPr>
      </w:pPr>
      <w:r>
        <w:rPr>
          <w:rFonts w:ascii="Times New Roman" w:eastAsia="Times New Roman" w:hAnsi="Times New Roman"/>
          <w:color w:val="000000"/>
          <w:sz w:val="24"/>
          <w:szCs w:val="24"/>
          <w:lang w:eastAsia="pl-PL"/>
        </w:rPr>
        <w:t>kartkówki - waga 2</w:t>
      </w:r>
    </w:p>
    <w:p w:rsidR="001B366B" w:rsidRDefault="001B366B" w:rsidP="002E7D6E">
      <w:pPr>
        <w:spacing w:before="100" w:beforeAutospacing="1" w:after="100" w:afterAutospacing="1" w:line="360" w:lineRule="auto"/>
        <w:jc w:val="both"/>
        <w:rPr>
          <w:rFonts w:ascii="Times New Roman" w:eastAsia="Times New Roman" w:hAnsi="Times New Roman"/>
          <w:sz w:val="24"/>
          <w:szCs w:val="24"/>
          <w:lang w:eastAsia="pl-PL"/>
        </w:rPr>
      </w:pPr>
      <w:r>
        <w:rPr>
          <w:rFonts w:ascii="Times New Roman" w:eastAsia="Times New Roman" w:hAnsi="Times New Roman"/>
          <w:color w:val="000000"/>
          <w:sz w:val="24"/>
          <w:szCs w:val="24"/>
          <w:lang w:eastAsia="pl-PL"/>
        </w:rPr>
        <w:t>prace domowe, aktywność, praca w grupach, praca dodatkowa, zeszyt ćwiczeń - waga 1</w:t>
      </w:r>
    </w:p>
    <w:p w:rsidR="001B366B" w:rsidRDefault="001B366B" w:rsidP="002E7D6E">
      <w:pPr>
        <w:spacing w:before="100" w:beforeAutospacing="1" w:after="100" w:afterAutospacing="1" w:line="360" w:lineRule="auto"/>
        <w:jc w:val="both"/>
        <w:rPr>
          <w:rFonts w:ascii="Times New Roman" w:eastAsia="Times New Roman" w:hAnsi="Times New Roman"/>
          <w:sz w:val="24"/>
          <w:szCs w:val="24"/>
          <w:lang w:eastAsia="pl-PL"/>
        </w:rPr>
      </w:pPr>
      <w:r>
        <w:rPr>
          <w:rFonts w:ascii="Times New Roman" w:eastAsia="Times New Roman" w:hAnsi="Times New Roman"/>
          <w:color w:val="000000"/>
          <w:sz w:val="24"/>
          <w:szCs w:val="24"/>
          <w:lang w:eastAsia="pl-PL"/>
        </w:rPr>
        <w:t> Oceny semestralne  wystawia się na podstawie średniej ważonej ocen cząstkowych zawartych w następujących przedziałach:</w:t>
      </w:r>
    </w:p>
    <w:p w:rsidR="001B366B" w:rsidRDefault="001B366B" w:rsidP="0068615A">
      <w:pPr>
        <w:spacing w:before="100" w:beforeAutospacing="1" w:after="100" w:afterAutospacing="1" w:line="360" w:lineRule="auto"/>
        <w:jc w:val="both"/>
        <w:rPr>
          <w:rFonts w:ascii="Times New Roman" w:eastAsia="Times New Roman" w:hAnsi="Times New Roman"/>
          <w:sz w:val="24"/>
          <w:szCs w:val="24"/>
          <w:lang w:eastAsia="pl-PL"/>
        </w:rPr>
      </w:pPr>
      <w:r>
        <w:rPr>
          <w:rFonts w:ascii="Times New Roman" w:eastAsia="Times New Roman" w:hAnsi="Times New Roman"/>
          <w:color w:val="000000"/>
          <w:sz w:val="24"/>
          <w:szCs w:val="24"/>
          <w:lang w:eastAsia="pl-PL"/>
        </w:rPr>
        <w:t>Celujący           5,51 – 6,00</w:t>
      </w:r>
    </w:p>
    <w:p w:rsidR="001B366B" w:rsidRDefault="001B366B" w:rsidP="0068615A">
      <w:pPr>
        <w:spacing w:before="100" w:beforeAutospacing="1" w:after="100" w:afterAutospacing="1" w:line="360" w:lineRule="auto"/>
        <w:jc w:val="both"/>
        <w:rPr>
          <w:rFonts w:ascii="Times New Roman" w:eastAsia="Times New Roman" w:hAnsi="Times New Roman"/>
          <w:sz w:val="24"/>
          <w:szCs w:val="24"/>
          <w:lang w:eastAsia="pl-PL"/>
        </w:rPr>
      </w:pPr>
      <w:r>
        <w:rPr>
          <w:rFonts w:ascii="Times New Roman" w:eastAsia="Times New Roman" w:hAnsi="Times New Roman"/>
          <w:color w:val="000000"/>
          <w:sz w:val="24"/>
          <w:szCs w:val="24"/>
          <w:lang w:eastAsia="pl-PL"/>
        </w:rPr>
        <w:t>Bardzo dobry   4,51 – 5,50</w:t>
      </w:r>
    </w:p>
    <w:p w:rsidR="001B366B" w:rsidRDefault="001B366B" w:rsidP="0068615A">
      <w:pPr>
        <w:spacing w:before="100" w:beforeAutospacing="1" w:after="100" w:afterAutospacing="1" w:line="360" w:lineRule="auto"/>
        <w:jc w:val="both"/>
        <w:rPr>
          <w:rFonts w:ascii="Times New Roman" w:eastAsia="Times New Roman" w:hAnsi="Times New Roman"/>
          <w:sz w:val="24"/>
          <w:szCs w:val="24"/>
          <w:lang w:eastAsia="pl-PL"/>
        </w:rPr>
      </w:pPr>
      <w:r>
        <w:rPr>
          <w:rFonts w:ascii="Times New Roman" w:eastAsia="Times New Roman" w:hAnsi="Times New Roman"/>
          <w:color w:val="000000"/>
          <w:sz w:val="24"/>
          <w:szCs w:val="24"/>
          <w:lang w:eastAsia="pl-PL"/>
        </w:rPr>
        <w:t>Dobry               3,51 – 4,50</w:t>
      </w:r>
    </w:p>
    <w:p w:rsidR="001B366B" w:rsidRDefault="001B366B" w:rsidP="0068615A">
      <w:pPr>
        <w:spacing w:before="100" w:beforeAutospacing="1" w:after="100" w:afterAutospacing="1" w:line="360" w:lineRule="auto"/>
        <w:jc w:val="both"/>
        <w:rPr>
          <w:rFonts w:ascii="Times New Roman" w:eastAsia="Times New Roman" w:hAnsi="Times New Roman"/>
          <w:sz w:val="24"/>
          <w:szCs w:val="24"/>
          <w:lang w:eastAsia="pl-PL"/>
        </w:rPr>
      </w:pPr>
      <w:r>
        <w:rPr>
          <w:rFonts w:ascii="Times New Roman" w:eastAsia="Times New Roman" w:hAnsi="Times New Roman"/>
          <w:color w:val="000000"/>
          <w:sz w:val="24"/>
          <w:szCs w:val="24"/>
          <w:lang w:eastAsia="pl-PL"/>
        </w:rPr>
        <w:t>Dostateczny      2,51 – 3,50</w:t>
      </w:r>
    </w:p>
    <w:p w:rsidR="001B366B" w:rsidRDefault="001B366B" w:rsidP="0068615A">
      <w:pPr>
        <w:spacing w:before="100" w:beforeAutospacing="1" w:after="100" w:afterAutospacing="1" w:line="360" w:lineRule="auto"/>
        <w:jc w:val="both"/>
        <w:rPr>
          <w:rFonts w:ascii="Times New Roman" w:eastAsia="Times New Roman" w:hAnsi="Times New Roman"/>
          <w:sz w:val="24"/>
          <w:szCs w:val="24"/>
          <w:lang w:eastAsia="pl-PL"/>
        </w:rPr>
      </w:pPr>
      <w:r>
        <w:rPr>
          <w:rFonts w:ascii="Times New Roman" w:eastAsia="Times New Roman" w:hAnsi="Times New Roman"/>
          <w:color w:val="000000"/>
          <w:sz w:val="24"/>
          <w:szCs w:val="24"/>
          <w:lang w:eastAsia="pl-PL"/>
        </w:rPr>
        <w:t>Dopuszczający 1,51 – 2,50</w:t>
      </w:r>
    </w:p>
    <w:p w:rsidR="001B366B" w:rsidRDefault="001B366B" w:rsidP="0068615A">
      <w:pPr>
        <w:spacing w:before="100" w:beforeAutospacing="1" w:after="100" w:afterAutospacing="1" w:line="360" w:lineRule="auto"/>
        <w:jc w:val="both"/>
        <w:rPr>
          <w:rFonts w:ascii="Times New Roman" w:eastAsia="Times New Roman" w:hAnsi="Times New Roman"/>
          <w:sz w:val="24"/>
          <w:szCs w:val="24"/>
          <w:lang w:eastAsia="pl-PL"/>
        </w:rPr>
      </w:pPr>
      <w:r>
        <w:rPr>
          <w:rFonts w:ascii="Times New Roman" w:eastAsia="Times New Roman" w:hAnsi="Times New Roman"/>
          <w:color w:val="000000"/>
          <w:sz w:val="24"/>
          <w:szCs w:val="24"/>
          <w:lang w:eastAsia="pl-PL"/>
        </w:rPr>
        <w:t>Niedostateczny 0,00 – 1,50</w:t>
      </w:r>
    </w:p>
    <w:p w:rsidR="001B366B" w:rsidRDefault="001B366B" w:rsidP="002E7D6E">
      <w:pPr>
        <w:spacing w:before="100" w:beforeAutospacing="1" w:after="100" w:afterAutospacing="1" w:line="36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Przy wystawianiu tych ocen nauczyciel bierze również pod uwagę wkład pracy ucznia w stosunku do jego możliwości.</w:t>
      </w:r>
    </w:p>
    <w:p w:rsidR="001B366B" w:rsidRDefault="001B366B" w:rsidP="002E7D6E">
      <w:pPr>
        <w:autoSpaceDE w:val="0"/>
        <w:autoSpaceDN w:val="0"/>
        <w:adjustRightInd w:val="0"/>
        <w:spacing w:before="100" w:beforeAutospacing="1" w:after="100" w:afterAutospacing="1" w:line="360" w:lineRule="auto"/>
        <w:jc w:val="both"/>
        <w:rPr>
          <w:rFonts w:ascii="Times New Roman" w:hAnsi="Times New Roman"/>
          <w:sz w:val="24"/>
          <w:szCs w:val="24"/>
          <w:lang w:eastAsia="pl-PL"/>
        </w:rPr>
      </w:pPr>
      <w:r>
        <w:rPr>
          <w:rFonts w:ascii="Times New Roman" w:hAnsi="Times New Roman"/>
          <w:sz w:val="24"/>
          <w:szCs w:val="24"/>
          <w:lang w:eastAsia="pl-PL"/>
        </w:rPr>
        <w:lastRenderedPageBreak/>
        <w:t>Ocena semestralna jest wystawiana na podstawie wszystkich ocen cząstkowych, obejmujących prace ucznia w całym semestrze. Nie jest jednak średnią arytmetyczną tych ocen.</w:t>
      </w:r>
    </w:p>
    <w:p w:rsidR="001B366B" w:rsidRDefault="001B366B" w:rsidP="002E7D6E">
      <w:pPr>
        <w:autoSpaceDE w:val="0"/>
        <w:autoSpaceDN w:val="0"/>
        <w:adjustRightInd w:val="0"/>
        <w:spacing w:before="100" w:beforeAutospacing="1" w:after="100" w:afterAutospacing="1" w:line="360" w:lineRule="auto"/>
        <w:jc w:val="both"/>
        <w:rPr>
          <w:rFonts w:ascii="Times New Roman" w:hAnsi="Times New Roman"/>
          <w:sz w:val="24"/>
          <w:szCs w:val="24"/>
          <w:lang w:eastAsia="pl-PL"/>
        </w:rPr>
      </w:pPr>
      <w:r>
        <w:rPr>
          <w:rFonts w:ascii="Times New Roman" w:hAnsi="Times New Roman"/>
          <w:sz w:val="24"/>
          <w:szCs w:val="24"/>
          <w:lang w:eastAsia="pl-PL"/>
        </w:rPr>
        <w:t>Proponowana ocena śródroczna ( roczna ) może – ze względu na jakość pracy ucznia – zostać podwyższona lub obniżona przed radą klasyfikacyjną.</w:t>
      </w:r>
    </w:p>
    <w:p w:rsidR="001B366B" w:rsidRPr="001B366B" w:rsidRDefault="001B366B" w:rsidP="002E7D6E">
      <w:pPr>
        <w:spacing w:line="360" w:lineRule="auto"/>
        <w:jc w:val="both"/>
        <w:rPr>
          <w:rFonts w:ascii="Times New Roman" w:hAnsi="Times New Roman"/>
          <w:b/>
          <w:sz w:val="24"/>
          <w:szCs w:val="24"/>
        </w:rPr>
      </w:pPr>
      <w:r w:rsidRPr="001B366B">
        <w:rPr>
          <w:rFonts w:ascii="Times New Roman" w:hAnsi="Times New Roman"/>
          <w:b/>
          <w:sz w:val="24"/>
          <w:szCs w:val="24"/>
        </w:rPr>
        <w:t>9. Warunki i tryb uzyskania oceny rocznej i końcowej wyższej niż przewidywana z zajęć edukacyjnych – można wpisać formułę: „Warunki i tryb uzyskania wyższej niż przewidywana rocznej i końcowej oceny klasyfikacyjnej z zajęć edukacyjnych ustalane są zgodnie z zgodnie z § 75 Statutu szkoły”.</w:t>
      </w:r>
    </w:p>
    <w:p w:rsidR="000A1F63" w:rsidRDefault="000A1F63" w:rsidP="002E7D6E">
      <w:pPr>
        <w:autoSpaceDE w:val="0"/>
        <w:autoSpaceDN w:val="0"/>
        <w:adjustRightInd w:val="0"/>
        <w:spacing w:before="100" w:beforeAutospacing="1" w:after="100" w:afterAutospacing="1" w:line="360" w:lineRule="auto"/>
        <w:jc w:val="both"/>
        <w:rPr>
          <w:rFonts w:ascii="Times New Roman" w:hAnsi="Times New Roman"/>
          <w:b/>
          <w:i/>
          <w:sz w:val="24"/>
          <w:szCs w:val="24"/>
        </w:rPr>
      </w:pPr>
      <w:r>
        <w:rPr>
          <w:rFonts w:ascii="Times New Roman" w:hAnsi="Times New Roman"/>
          <w:sz w:val="24"/>
          <w:szCs w:val="24"/>
          <w:lang w:eastAsia="pl-PL"/>
        </w:rPr>
        <w:t xml:space="preserve">Każdy uczeń ma możliwość uzyskania wyższej niż przewidywana śródroczna (roczna) ocena klasyfikacyjna z przedmiotu zgodnie z </w:t>
      </w:r>
      <w:r w:rsidR="001B366B">
        <w:rPr>
          <w:rFonts w:ascii="Times New Roman" w:hAnsi="Times New Roman"/>
          <w:b/>
          <w:sz w:val="24"/>
          <w:szCs w:val="24"/>
        </w:rPr>
        <w:t>§ 75</w:t>
      </w:r>
      <w:r>
        <w:rPr>
          <w:rFonts w:ascii="Times New Roman" w:hAnsi="Times New Roman"/>
          <w:b/>
          <w:sz w:val="24"/>
          <w:szCs w:val="24"/>
        </w:rPr>
        <w:t xml:space="preserve"> </w:t>
      </w:r>
      <w:r w:rsidR="000B41C3">
        <w:rPr>
          <w:rFonts w:ascii="Times New Roman" w:hAnsi="Times New Roman"/>
          <w:b/>
          <w:sz w:val="24"/>
          <w:szCs w:val="24"/>
        </w:rPr>
        <w:t xml:space="preserve">pkt 1-8 </w:t>
      </w:r>
      <w:r>
        <w:rPr>
          <w:rFonts w:ascii="Times New Roman" w:hAnsi="Times New Roman"/>
          <w:b/>
          <w:sz w:val="24"/>
          <w:szCs w:val="24"/>
        </w:rPr>
        <w:t>Statutu szkoły</w:t>
      </w:r>
      <w:r>
        <w:rPr>
          <w:rFonts w:ascii="Times New Roman" w:hAnsi="Times New Roman"/>
          <w:b/>
          <w:i/>
          <w:sz w:val="24"/>
          <w:szCs w:val="24"/>
        </w:rPr>
        <w:t>.</w:t>
      </w:r>
    </w:p>
    <w:p w:rsidR="001B366B" w:rsidRDefault="001B366B" w:rsidP="002E7D6E">
      <w:pPr>
        <w:tabs>
          <w:tab w:val="left" w:pos="284"/>
        </w:tabs>
        <w:spacing w:before="100" w:beforeAutospacing="1" w:after="100" w:afterAutospacing="1" w:line="360" w:lineRule="auto"/>
        <w:jc w:val="both"/>
        <w:rPr>
          <w:rFonts w:ascii="Times New Roman" w:hAnsi="Times New Roman"/>
          <w:i/>
          <w:sz w:val="24"/>
          <w:szCs w:val="24"/>
        </w:rPr>
      </w:pPr>
      <w:r>
        <w:rPr>
          <w:rFonts w:ascii="Times New Roman" w:hAnsi="Times New Roman"/>
          <w:b/>
          <w:i/>
          <w:sz w:val="24"/>
          <w:szCs w:val="24"/>
        </w:rPr>
        <w:t>§ 75</w:t>
      </w:r>
      <w:r w:rsidR="00FE7A62">
        <w:rPr>
          <w:rFonts w:ascii="Times New Roman" w:hAnsi="Times New Roman"/>
          <w:b/>
          <w:i/>
          <w:sz w:val="24"/>
          <w:szCs w:val="24"/>
        </w:rPr>
        <w:t xml:space="preserve"> ust. 1-8</w:t>
      </w:r>
      <w:r>
        <w:rPr>
          <w:rFonts w:ascii="Times New Roman" w:hAnsi="Times New Roman"/>
          <w:b/>
          <w:i/>
          <w:sz w:val="24"/>
          <w:szCs w:val="24"/>
        </w:rPr>
        <w:t xml:space="preserve"> Statutu szkoły.</w:t>
      </w:r>
    </w:p>
    <w:p w:rsidR="001B366B" w:rsidRDefault="001B366B" w:rsidP="002E7D6E">
      <w:pPr>
        <w:tabs>
          <w:tab w:val="left" w:pos="284"/>
        </w:tabs>
        <w:spacing w:before="100" w:beforeAutospacing="1" w:after="100" w:afterAutospacing="1" w:line="360" w:lineRule="auto"/>
        <w:jc w:val="both"/>
        <w:rPr>
          <w:rFonts w:ascii="Times New Roman" w:hAnsi="Times New Roman"/>
          <w:i/>
          <w:sz w:val="24"/>
          <w:szCs w:val="24"/>
        </w:rPr>
      </w:pPr>
      <w:r>
        <w:rPr>
          <w:rFonts w:ascii="Times New Roman" w:hAnsi="Times New Roman"/>
          <w:i/>
          <w:sz w:val="24"/>
          <w:szCs w:val="24"/>
        </w:rPr>
        <w:t>W szkole przyjęto następujące warunki i tryb uzyskania wyższej niż przewidywana rocznej oceny klasyfikacyjnej z obowiązkowych i dodatkowych zajęć edukacyjnych</w:t>
      </w:r>
      <w:r>
        <w:rPr>
          <w:rFonts w:ascii="Times New Roman" w:hAnsi="Times New Roman"/>
          <w:b/>
          <w:i/>
          <w:sz w:val="24"/>
          <w:szCs w:val="24"/>
        </w:rPr>
        <w:t>:</w:t>
      </w:r>
    </w:p>
    <w:p w:rsidR="001B366B" w:rsidRDefault="001B366B" w:rsidP="002E7D6E">
      <w:pPr>
        <w:numPr>
          <w:ilvl w:val="0"/>
          <w:numId w:val="17"/>
        </w:numPr>
        <w:tabs>
          <w:tab w:val="left" w:pos="709"/>
        </w:tabs>
        <w:suppressAutoHyphens/>
        <w:spacing w:before="100" w:beforeAutospacing="1" w:after="100" w:afterAutospacing="1" w:line="360" w:lineRule="auto"/>
        <w:ind w:left="0" w:firstLine="0"/>
        <w:jc w:val="both"/>
        <w:rPr>
          <w:rFonts w:ascii="Times New Roman" w:hAnsi="Times New Roman"/>
          <w:i/>
          <w:sz w:val="24"/>
          <w:szCs w:val="24"/>
        </w:rPr>
      </w:pPr>
      <w:r>
        <w:rPr>
          <w:rFonts w:ascii="Times New Roman" w:hAnsi="Times New Roman"/>
          <w:i/>
          <w:sz w:val="24"/>
          <w:szCs w:val="24"/>
        </w:rPr>
        <w:t>Każdy uczeń ma prawo poprawienia przewidywanej rocznej oceny klasyfikacyjnej z obowiązkowych i dodatkowych zajęć edukacyjnych.</w:t>
      </w:r>
    </w:p>
    <w:p w:rsidR="001B366B" w:rsidRDefault="001B366B" w:rsidP="002E7D6E">
      <w:pPr>
        <w:numPr>
          <w:ilvl w:val="0"/>
          <w:numId w:val="17"/>
        </w:numPr>
        <w:tabs>
          <w:tab w:val="left" w:pos="709"/>
        </w:tabs>
        <w:suppressAutoHyphens/>
        <w:spacing w:before="100" w:beforeAutospacing="1" w:after="100" w:afterAutospacing="1" w:line="360" w:lineRule="auto"/>
        <w:ind w:left="0" w:firstLine="0"/>
        <w:jc w:val="both"/>
        <w:rPr>
          <w:rFonts w:ascii="Times New Roman" w:hAnsi="Times New Roman"/>
          <w:i/>
          <w:sz w:val="24"/>
          <w:szCs w:val="24"/>
        </w:rPr>
      </w:pPr>
      <w:r>
        <w:rPr>
          <w:rFonts w:ascii="Times New Roman" w:hAnsi="Times New Roman"/>
          <w:i/>
          <w:sz w:val="24"/>
          <w:szCs w:val="24"/>
        </w:rPr>
        <w:t>Nie ulegają zmianie kryteria oceniania.</w:t>
      </w:r>
    </w:p>
    <w:p w:rsidR="001B366B" w:rsidRPr="000B41C3" w:rsidRDefault="001B366B" w:rsidP="002E7D6E">
      <w:pPr>
        <w:numPr>
          <w:ilvl w:val="0"/>
          <w:numId w:val="17"/>
        </w:numPr>
        <w:tabs>
          <w:tab w:val="left" w:pos="709"/>
        </w:tabs>
        <w:suppressAutoHyphens/>
        <w:spacing w:before="100" w:beforeAutospacing="1" w:after="100" w:afterAutospacing="1" w:line="360" w:lineRule="auto"/>
        <w:ind w:left="0" w:firstLine="0"/>
        <w:jc w:val="both"/>
        <w:rPr>
          <w:rFonts w:ascii="Times New Roman" w:hAnsi="Times New Roman"/>
          <w:i/>
          <w:sz w:val="24"/>
          <w:szCs w:val="24"/>
        </w:rPr>
      </w:pPr>
      <w:r>
        <w:rPr>
          <w:rFonts w:ascii="Times New Roman" w:hAnsi="Times New Roman"/>
          <w:i/>
          <w:sz w:val="24"/>
          <w:szCs w:val="24"/>
        </w:rPr>
        <w:t>Do 3 dni od uzyskania informacji o przewidywanej rocznej ocenie klasyfikacyjnej z zajęć edukacyjnych oraz ocenie zachowania uczeń lub jego rodzice zwracają się z  wnioskiem do dyrektora szkoły o podwyższenie przewidywanej oceny</w:t>
      </w:r>
      <w:r>
        <w:rPr>
          <w:rFonts w:ascii="Times New Roman" w:hAnsi="Times New Roman"/>
          <w:b/>
          <w:i/>
          <w:sz w:val="24"/>
          <w:szCs w:val="24"/>
        </w:rPr>
        <w:t xml:space="preserve">. </w:t>
      </w:r>
    </w:p>
    <w:p w:rsidR="000B41C3" w:rsidRDefault="000B41C3" w:rsidP="002E7D6E">
      <w:pPr>
        <w:numPr>
          <w:ilvl w:val="0"/>
          <w:numId w:val="17"/>
        </w:numPr>
        <w:tabs>
          <w:tab w:val="left" w:pos="709"/>
        </w:tabs>
        <w:suppressAutoHyphens/>
        <w:spacing w:before="100" w:beforeAutospacing="1" w:after="100" w:afterAutospacing="1" w:line="360" w:lineRule="auto"/>
        <w:ind w:left="0" w:firstLine="0"/>
        <w:jc w:val="both"/>
        <w:rPr>
          <w:rFonts w:ascii="Times New Roman" w:hAnsi="Times New Roman"/>
          <w:i/>
          <w:sz w:val="24"/>
          <w:szCs w:val="24"/>
        </w:rPr>
      </w:pPr>
      <w:r>
        <w:rPr>
          <w:rFonts w:ascii="Times New Roman" w:hAnsi="Times New Roman"/>
          <w:i/>
          <w:sz w:val="24"/>
          <w:szCs w:val="24"/>
        </w:rPr>
        <w:t>Dyrektor w ciągu 3 dni roboczych od dnia przyjęcia wniosku informuje pisemnie rodziców ucznia o wyznaczonym terminie i formie sprawdzenia umiejętności i wiedzy ucznia z danych zajęć edukacyjnych.</w:t>
      </w:r>
    </w:p>
    <w:p w:rsidR="001B366B" w:rsidRPr="000B41C3" w:rsidRDefault="001B366B" w:rsidP="002E7D6E">
      <w:pPr>
        <w:numPr>
          <w:ilvl w:val="0"/>
          <w:numId w:val="17"/>
        </w:numPr>
        <w:tabs>
          <w:tab w:val="left" w:pos="709"/>
        </w:tabs>
        <w:suppressAutoHyphens/>
        <w:spacing w:before="100" w:beforeAutospacing="1" w:after="100" w:afterAutospacing="1" w:line="360" w:lineRule="auto"/>
        <w:ind w:left="0" w:firstLine="0"/>
        <w:jc w:val="both"/>
        <w:rPr>
          <w:rFonts w:ascii="Times New Roman" w:hAnsi="Times New Roman"/>
          <w:i/>
          <w:sz w:val="24"/>
          <w:szCs w:val="24"/>
        </w:rPr>
      </w:pPr>
      <w:r>
        <w:rPr>
          <w:rFonts w:ascii="Times New Roman" w:hAnsi="Times New Roman"/>
          <w:i/>
          <w:sz w:val="24"/>
          <w:szCs w:val="24"/>
        </w:rPr>
        <w:lastRenderedPageBreak/>
        <w:t>Nauczyciel następnego roboczego dnia od otrzymania wniosku ustala</w:t>
      </w:r>
      <w:r w:rsidRPr="000B41C3">
        <w:rPr>
          <w:rFonts w:ascii="Times New Roman" w:hAnsi="Times New Roman"/>
          <w:i/>
          <w:sz w:val="24"/>
          <w:szCs w:val="24"/>
        </w:rPr>
        <w:tab/>
        <w:t>formy poprawy przewidywanej wcześniej oceny klasyfikacyjnej;</w:t>
      </w:r>
    </w:p>
    <w:p w:rsidR="001B366B" w:rsidRDefault="001B366B" w:rsidP="002E7D6E">
      <w:pPr>
        <w:numPr>
          <w:ilvl w:val="0"/>
          <w:numId w:val="17"/>
        </w:numPr>
        <w:tabs>
          <w:tab w:val="left" w:pos="567"/>
        </w:tabs>
        <w:suppressAutoHyphens/>
        <w:spacing w:before="100" w:beforeAutospacing="1" w:after="100" w:afterAutospacing="1" w:line="360" w:lineRule="auto"/>
        <w:ind w:left="0" w:firstLine="0"/>
        <w:jc w:val="both"/>
        <w:rPr>
          <w:rFonts w:ascii="Times New Roman" w:hAnsi="Times New Roman"/>
          <w:i/>
          <w:sz w:val="24"/>
          <w:szCs w:val="24"/>
        </w:rPr>
      </w:pPr>
      <w:r>
        <w:rPr>
          <w:rFonts w:ascii="Times New Roman" w:hAnsi="Times New Roman"/>
          <w:i/>
          <w:sz w:val="24"/>
          <w:szCs w:val="24"/>
        </w:rPr>
        <w:t>Ustalona ocena nie może być niższa od przewidywanej.</w:t>
      </w:r>
    </w:p>
    <w:p w:rsidR="001B366B" w:rsidRDefault="001B366B" w:rsidP="002E7D6E">
      <w:pPr>
        <w:numPr>
          <w:ilvl w:val="0"/>
          <w:numId w:val="17"/>
        </w:numPr>
        <w:suppressAutoHyphens/>
        <w:spacing w:before="100" w:beforeAutospacing="1" w:after="100" w:afterAutospacing="1" w:line="360" w:lineRule="auto"/>
        <w:ind w:left="0" w:firstLine="0"/>
        <w:jc w:val="both"/>
        <w:rPr>
          <w:rFonts w:ascii="Times New Roman" w:hAnsi="Times New Roman"/>
          <w:i/>
          <w:sz w:val="24"/>
          <w:szCs w:val="24"/>
        </w:rPr>
      </w:pPr>
      <w:r>
        <w:rPr>
          <w:rFonts w:ascii="Times New Roman" w:hAnsi="Times New Roman"/>
          <w:i/>
          <w:sz w:val="24"/>
          <w:szCs w:val="24"/>
        </w:rPr>
        <w:t>Ustaloną ocenę wpisuje się do dziennika zajęć edukacyjnych przed klasyfikacyjnym rocznym posiedzeniem rady pedagogicznej.</w:t>
      </w:r>
    </w:p>
    <w:p w:rsidR="000B41C3" w:rsidRPr="000B324C" w:rsidRDefault="001B366B" w:rsidP="002E7D6E">
      <w:pPr>
        <w:numPr>
          <w:ilvl w:val="0"/>
          <w:numId w:val="17"/>
        </w:numPr>
        <w:suppressAutoHyphens/>
        <w:spacing w:before="100" w:beforeAutospacing="1" w:after="100" w:afterAutospacing="1" w:line="360" w:lineRule="auto"/>
        <w:ind w:left="0" w:firstLine="0"/>
        <w:jc w:val="both"/>
        <w:rPr>
          <w:rFonts w:ascii="Times New Roman" w:hAnsi="Times New Roman"/>
          <w:i/>
          <w:sz w:val="24"/>
          <w:szCs w:val="24"/>
        </w:rPr>
      </w:pPr>
      <w:r>
        <w:rPr>
          <w:rFonts w:ascii="Times New Roman" w:hAnsi="Times New Roman"/>
          <w:i/>
          <w:sz w:val="24"/>
          <w:szCs w:val="24"/>
        </w:rPr>
        <w:t>Dokumentację związaną z powyższą procedurą przechowuje nauczyciel do końca roku szkolnego to jest do 31 sierpnia.</w:t>
      </w:r>
    </w:p>
    <w:p w:rsidR="001B366B" w:rsidRDefault="001B366B" w:rsidP="002E7D6E">
      <w:pPr>
        <w:autoSpaceDE w:val="0"/>
        <w:autoSpaceDN w:val="0"/>
        <w:adjustRightInd w:val="0"/>
        <w:spacing w:before="100" w:beforeAutospacing="1" w:after="100" w:afterAutospacing="1" w:line="360" w:lineRule="auto"/>
        <w:jc w:val="both"/>
        <w:rPr>
          <w:rFonts w:ascii="Times New Roman" w:hAnsi="Times New Roman"/>
          <w:sz w:val="24"/>
          <w:szCs w:val="24"/>
          <w:lang w:eastAsia="pl-PL"/>
        </w:rPr>
      </w:pPr>
      <w:r>
        <w:rPr>
          <w:rFonts w:ascii="Times New Roman" w:hAnsi="Times New Roman"/>
          <w:sz w:val="24"/>
          <w:szCs w:val="24"/>
          <w:lang w:eastAsia="pl-PL"/>
        </w:rPr>
        <w:t xml:space="preserve">Najpóźniej na tydzień przed radą klasyfikacyjną uczeń może zgłosić chęć poprawy oceny na wyższą niż przewidywana ocena śródroczna (roczna). Uzgadnia z nauczycielem zakres materiału i w wyznaczonym terminie zgłasza się do poprawy. </w:t>
      </w:r>
    </w:p>
    <w:p w:rsidR="001B366B" w:rsidRDefault="001B366B" w:rsidP="002E7D6E">
      <w:pPr>
        <w:autoSpaceDE w:val="0"/>
        <w:autoSpaceDN w:val="0"/>
        <w:adjustRightInd w:val="0"/>
        <w:spacing w:before="100" w:beforeAutospacing="1" w:after="100" w:afterAutospacing="1" w:line="360" w:lineRule="auto"/>
        <w:jc w:val="both"/>
        <w:rPr>
          <w:rFonts w:ascii="Times New Roman" w:hAnsi="Times New Roman"/>
          <w:sz w:val="24"/>
          <w:szCs w:val="24"/>
          <w:lang w:eastAsia="pl-PL"/>
        </w:rPr>
      </w:pPr>
      <w:r>
        <w:rPr>
          <w:rFonts w:ascii="Times New Roman" w:hAnsi="Times New Roman"/>
          <w:sz w:val="24"/>
          <w:szCs w:val="24"/>
          <w:lang w:eastAsia="pl-PL"/>
        </w:rPr>
        <w:t>Nieusprawiedliwione nie zgłoszenie się na poprawę jest równoznaczne z odstąpieniem od niej.</w:t>
      </w:r>
    </w:p>
    <w:p w:rsidR="002E7D6E" w:rsidRDefault="001B366B" w:rsidP="002E7D6E">
      <w:pPr>
        <w:autoSpaceDE w:val="0"/>
        <w:autoSpaceDN w:val="0"/>
        <w:adjustRightInd w:val="0"/>
        <w:spacing w:before="100" w:beforeAutospacing="1" w:after="100" w:afterAutospacing="1" w:line="360" w:lineRule="auto"/>
        <w:jc w:val="both"/>
        <w:rPr>
          <w:rFonts w:ascii="Times New Roman" w:hAnsi="Times New Roman"/>
          <w:sz w:val="24"/>
          <w:szCs w:val="24"/>
          <w:lang w:eastAsia="pl-PL"/>
        </w:rPr>
      </w:pPr>
      <w:r>
        <w:rPr>
          <w:rFonts w:ascii="Times New Roman" w:hAnsi="Times New Roman"/>
          <w:sz w:val="24"/>
          <w:szCs w:val="24"/>
          <w:lang w:eastAsia="pl-PL"/>
        </w:rPr>
        <w:t>Do poprawy oceny śródrocznej (rocznej) może przystąpić uczeń, który poprawia prace pisemne zgodnie z pkt. 7.</w:t>
      </w:r>
    </w:p>
    <w:p w:rsidR="00A46342" w:rsidRDefault="001B366B" w:rsidP="002E7D6E">
      <w:pPr>
        <w:spacing w:before="100" w:beforeAutospacing="1" w:after="100" w:afterAutospacing="1" w:line="360" w:lineRule="auto"/>
        <w:rPr>
          <w:rFonts w:ascii="Times New Roman" w:hAnsi="Times New Roman"/>
          <w:b/>
          <w:sz w:val="24"/>
          <w:szCs w:val="24"/>
        </w:rPr>
      </w:pPr>
      <w:r>
        <w:rPr>
          <w:rFonts w:ascii="Times New Roman" w:hAnsi="Times New Roman"/>
          <w:b/>
          <w:sz w:val="24"/>
          <w:szCs w:val="24"/>
        </w:rPr>
        <w:t>10</w:t>
      </w:r>
      <w:r w:rsidR="00A46342">
        <w:rPr>
          <w:rFonts w:ascii="Times New Roman" w:hAnsi="Times New Roman"/>
          <w:b/>
          <w:sz w:val="24"/>
          <w:szCs w:val="24"/>
        </w:rPr>
        <w:t>. Szczegółowe wymagania e</w:t>
      </w:r>
      <w:r w:rsidR="000B41C3">
        <w:rPr>
          <w:rFonts w:ascii="Times New Roman" w:hAnsi="Times New Roman"/>
          <w:b/>
          <w:sz w:val="24"/>
          <w:szCs w:val="24"/>
        </w:rPr>
        <w:t xml:space="preserve">dukacyjne na poszczególne z danego przedmiotu. </w:t>
      </w:r>
    </w:p>
    <w:p w:rsidR="0068615A" w:rsidRDefault="0068615A" w:rsidP="002E7D6E">
      <w:pPr>
        <w:spacing w:before="100" w:beforeAutospacing="1" w:after="100" w:afterAutospacing="1" w:line="360" w:lineRule="auto"/>
        <w:rPr>
          <w:rFonts w:ascii="Times New Roman" w:hAnsi="Times New Roman"/>
          <w:b/>
          <w:sz w:val="24"/>
          <w:szCs w:val="24"/>
        </w:rPr>
      </w:pPr>
    </w:p>
    <w:p w:rsidR="0068615A" w:rsidRDefault="0068615A" w:rsidP="002E7D6E">
      <w:pPr>
        <w:spacing w:before="100" w:beforeAutospacing="1" w:after="100" w:afterAutospacing="1" w:line="360" w:lineRule="auto"/>
        <w:rPr>
          <w:rFonts w:ascii="Times New Roman" w:hAnsi="Times New Roman"/>
          <w:b/>
          <w:sz w:val="24"/>
          <w:szCs w:val="24"/>
        </w:rPr>
      </w:pPr>
    </w:p>
    <w:p w:rsidR="0068615A" w:rsidRDefault="0068615A" w:rsidP="002E7D6E">
      <w:pPr>
        <w:spacing w:before="100" w:beforeAutospacing="1" w:after="100" w:afterAutospacing="1" w:line="36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8"/>
        <w:gridCol w:w="2767"/>
        <w:gridCol w:w="2653"/>
        <w:gridCol w:w="2867"/>
        <w:gridCol w:w="3285"/>
      </w:tblGrid>
      <w:tr w:rsidR="00DE2D17" w:rsidRPr="007B30E8" w:rsidTr="00DE2D17">
        <w:trPr>
          <w:trHeight w:val="113"/>
        </w:trPr>
        <w:tc>
          <w:tcPr>
            <w:tcW w:w="0" w:type="auto"/>
            <w:gridSpan w:val="5"/>
          </w:tcPr>
          <w:p w:rsidR="00DE2D17" w:rsidRPr="001C3CD4" w:rsidRDefault="00DE2D17" w:rsidP="001C3CD4">
            <w:pPr>
              <w:pStyle w:val="Default"/>
              <w:spacing w:after="200" w:line="276" w:lineRule="auto"/>
              <w:jc w:val="center"/>
              <w:rPr>
                <w:rFonts w:cs="Calibri"/>
                <w:b/>
                <w:sz w:val="22"/>
                <w:szCs w:val="22"/>
              </w:rPr>
            </w:pPr>
            <w:r w:rsidRPr="001C3CD4">
              <w:rPr>
                <w:rFonts w:cs="Calibri"/>
                <w:b/>
                <w:sz w:val="22"/>
                <w:szCs w:val="22"/>
              </w:rPr>
              <w:t>Wymagania na poszczególne oceny</w:t>
            </w:r>
          </w:p>
        </w:tc>
      </w:tr>
      <w:tr w:rsidR="00DE2D17" w:rsidRPr="007B30E8" w:rsidTr="00DE2D17">
        <w:trPr>
          <w:trHeight w:val="150"/>
        </w:trPr>
        <w:tc>
          <w:tcPr>
            <w:tcW w:w="0" w:type="auto"/>
          </w:tcPr>
          <w:p w:rsidR="00DE2D17" w:rsidRPr="001C3CD4" w:rsidRDefault="00DE2D17" w:rsidP="001C3CD4">
            <w:pPr>
              <w:pStyle w:val="Default"/>
              <w:spacing w:after="200" w:line="276" w:lineRule="auto"/>
              <w:jc w:val="center"/>
              <w:rPr>
                <w:rFonts w:cs="Calibri"/>
                <w:b/>
                <w:sz w:val="22"/>
                <w:szCs w:val="22"/>
              </w:rPr>
            </w:pPr>
            <w:r w:rsidRPr="001C3CD4">
              <w:rPr>
                <w:rFonts w:cs="Calibri"/>
                <w:b/>
                <w:sz w:val="22"/>
                <w:szCs w:val="22"/>
              </w:rPr>
              <w:t>Dopuszczająca [2]</w:t>
            </w:r>
          </w:p>
        </w:tc>
        <w:tc>
          <w:tcPr>
            <w:tcW w:w="0" w:type="auto"/>
          </w:tcPr>
          <w:p w:rsidR="00DE2D17" w:rsidRPr="001C3CD4" w:rsidRDefault="00DE2D17" w:rsidP="001C3CD4">
            <w:pPr>
              <w:pStyle w:val="Default"/>
              <w:spacing w:after="200" w:line="276" w:lineRule="auto"/>
              <w:jc w:val="center"/>
              <w:rPr>
                <w:rFonts w:cs="Calibri"/>
                <w:b/>
                <w:sz w:val="22"/>
                <w:szCs w:val="22"/>
              </w:rPr>
            </w:pPr>
            <w:r w:rsidRPr="001C3CD4">
              <w:rPr>
                <w:rFonts w:cs="Calibri"/>
                <w:b/>
                <w:sz w:val="22"/>
                <w:szCs w:val="22"/>
              </w:rPr>
              <w:t>Dostateczna [3]</w:t>
            </w:r>
          </w:p>
        </w:tc>
        <w:tc>
          <w:tcPr>
            <w:tcW w:w="0" w:type="auto"/>
          </w:tcPr>
          <w:p w:rsidR="00DE2D17" w:rsidRPr="001C3CD4" w:rsidRDefault="00DE2D17" w:rsidP="001C3CD4">
            <w:pPr>
              <w:pStyle w:val="Default"/>
              <w:spacing w:after="200" w:line="276" w:lineRule="auto"/>
              <w:jc w:val="center"/>
              <w:rPr>
                <w:rFonts w:cs="Calibri"/>
                <w:b/>
                <w:sz w:val="22"/>
                <w:szCs w:val="22"/>
              </w:rPr>
            </w:pPr>
            <w:r w:rsidRPr="001C3CD4">
              <w:rPr>
                <w:rFonts w:cs="Calibri"/>
                <w:b/>
                <w:sz w:val="22"/>
                <w:szCs w:val="22"/>
              </w:rPr>
              <w:t>Dobra [4]</w:t>
            </w:r>
          </w:p>
        </w:tc>
        <w:tc>
          <w:tcPr>
            <w:tcW w:w="0" w:type="auto"/>
          </w:tcPr>
          <w:p w:rsidR="00DE2D17" w:rsidRPr="001C3CD4" w:rsidRDefault="00DE2D17" w:rsidP="001C3CD4">
            <w:pPr>
              <w:pStyle w:val="Default"/>
              <w:spacing w:after="200" w:line="276" w:lineRule="auto"/>
              <w:jc w:val="center"/>
              <w:rPr>
                <w:rFonts w:cs="Calibri"/>
                <w:b/>
                <w:sz w:val="22"/>
                <w:szCs w:val="22"/>
              </w:rPr>
            </w:pPr>
            <w:r w:rsidRPr="001C3CD4">
              <w:rPr>
                <w:rFonts w:cs="Calibri"/>
                <w:b/>
                <w:sz w:val="22"/>
                <w:szCs w:val="22"/>
              </w:rPr>
              <w:t>Bardzo dobra [5]</w:t>
            </w:r>
          </w:p>
        </w:tc>
        <w:tc>
          <w:tcPr>
            <w:tcW w:w="0" w:type="auto"/>
          </w:tcPr>
          <w:p w:rsidR="00DE2D17" w:rsidRPr="001C3CD4" w:rsidRDefault="00DE2D17" w:rsidP="001C3CD4">
            <w:pPr>
              <w:pStyle w:val="Default"/>
              <w:spacing w:after="200" w:line="276" w:lineRule="auto"/>
              <w:jc w:val="center"/>
              <w:rPr>
                <w:rFonts w:cs="Calibri"/>
                <w:b/>
                <w:sz w:val="22"/>
                <w:szCs w:val="22"/>
              </w:rPr>
            </w:pPr>
            <w:r w:rsidRPr="001C3CD4">
              <w:rPr>
                <w:rFonts w:cs="Calibri"/>
                <w:b/>
                <w:sz w:val="22"/>
                <w:szCs w:val="22"/>
              </w:rPr>
              <w:t xml:space="preserve">Celująca </w:t>
            </w:r>
            <w:bookmarkStart w:id="0" w:name="_GoBack"/>
            <w:bookmarkEnd w:id="0"/>
            <w:r w:rsidRPr="001C3CD4">
              <w:rPr>
                <w:rFonts w:cs="Calibri"/>
                <w:b/>
                <w:sz w:val="22"/>
                <w:szCs w:val="22"/>
              </w:rPr>
              <w:t>[6]</w:t>
            </w:r>
          </w:p>
        </w:tc>
      </w:tr>
      <w:tr w:rsidR="00DE2D17" w:rsidRPr="007B30E8" w:rsidTr="00DE2D17">
        <w:trPr>
          <w:trHeight w:val="150"/>
        </w:trPr>
        <w:tc>
          <w:tcPr>
            <w:tcW w:w="0" w:type="auto"/>
            <w:gridSpan w:val="5"/>
          </w:tcPr>
          <w:p w:rsidR="00DE2D17" w:rsidRPr="001C3CD4" w:rsidRDefault="00DE2D17" w:rsidP="001C3CD4">
            <w:pPr>
              <w:pStyle w:val="Default"/>
              <w:spacing w:after="200" w:line="276" w:lineRule="auto"/>
              <w:jc w:val="center"/>
              <w:rPr>
                <w:rFonts w:cs="Calibri"/>
                <w:b/>
                <w:sz w:val="22"/>
                <w:szCs w:val="22"/>
              </w:rPr>
            </w:pPr>
            <w:r w:rsidRPr="001C3CD4">
              <w:rPr>
                <w:rFonts w:cs="Calibri"/>
                <w:b/>
                <w:sz w:val="22"/>
                <w:szCs w:val="22"/>
              </w:rPr>
              <w:t>Uczeń potrafi:</w:t>
            </w:r>
          </w:p>
        </w:tc>
      </w:tr>
      <w:tr w:rsidR="00DE2D17" w:rsidRPr="007B30E8" w:rsidTr="00DE2D17">
        <w:trPr>
          <w:trHeight w:val="397"/>
        </w:trPr>
        <w:tc>
          <w:tcPr>
            <w:tcW w:w="0" w:type="auto"/>
          </w:tcPr>
          <w:p w:rsidR="00DE2D17" w:rsidRPr="001C3CD4" w:rsidRDefault="00DE2D17" w:rsidP="001C3CD4">
            <w:pPr>
              <w:pStyle w:val="Default"/>
              <w:spacing w:after="200" w:line="276" w:lineRule="auto"/>
              <w:rPr>
                <w:rFonts w:cs="Calibri"/>
                <w:sz w:val="22"/>
                <w:szCs w:val="22"/>
              </w:rPr>
            </w:pPr>
            <w:r w:rsidRPr="001C3CD4">
              <w:rPr>
                <w:rFonts w:cs="Calibri"/>
                <w:sz w:val="22"/>
                <w:szCs w:val="22"/>
              </w:rPr>
              <w:lastRenderedPageBreak/>
              <w:t>- wymienić podstawowe potrzeby człowieka;</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wymienić osoby [podmioty, instytucje], które mają wpływ na rozwój młodego człowieka;</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podać przykłady ról społecznych;</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xml:space="preserve">- podać przykłady norm społecznych. </w:t>
            </w:r>
          </w:p>
        </w:tc>
        <w:tc>
          <w:tcPr>
            <w:tcW w:w="0" w:type="auto"/>
          </w:tcPr>
          <w:p w:rsidR="00DE2D17" w:rsidRPr="001C3CD4" w:rsidRDefault="00DE2D17" w:rsidP="001C3CD4">
            <w:pPr>
              <w:pStyle w:val="Default"/>
              <w:spacing w:after="200" w:line="276" w:lineRule="auto"/>
              <w:rPr>
                <w:rFonts w:cs="Calibri"/>
                <w:sz w:val="22"/>
                <w:szCs w:val="22"/>
              </w:rPr>
            </w:pPr>
            <w:r w:rsidRPr="001C3CD4">
              <w:rPr>
                <w:rFonts w:cs="Calibri"/>
                <w:sz w:val="22"/>
                <w:szCs w:val="22"/>
              </w:rPr>
              <w:t xml:space="preserve">- wymienić podstawowe kategorie potrzeb człowieka; </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podać przykłady oddziaływania rodziny, szkoły i rówieśników na postawy i zachowania jednostki;</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wymienić podstawowe społeczne oczekiwania wynikające z pełnienia roli dziecka i ucznia;</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podać przykłady norm społecznych obowiązujących w wybranych społecznościach, np. w rodzinie, szkole.</w:t>
            </w:r>
          </w:p>
          <w:p w:rsidR="00DE2D17" w:rsidRPr="001C3CD4" w:rsidRDefault="00DE2D17" w:rsidP="001C3CD4">
            <w:pPr>
              <w:pStyle w:val="Default"/>
              <w:spacing w:after="200" w:line="276" w:lineRule="auto"/>
              <w:rPr>
                <w:rFonts w:cs="Calibri"/>
                <w:sz w:val="22"/>
                <w:szCs w:val="22"/>
              </w:rPr>
            </w:pPr>
          </w:p>
        </w:tc>
        <w:tc>
          <w:tcPr>
            <w:tcW w:w="0" w:type="auto"/>
          </w:tcPr>
          <w:p w:rsidR="00DE2D17" w:rsidRPr="001C3CD4" w:rsidRDefault="00DE2D17" w:rsidP="001C3CD4">
            <w:pPr>
              <w:pStyle w:val="Default"/>
              <w:spacing w:after="200" w:line="276" w:lineRule="auto"/>
              <w:rPr>
                <w:rFonts w:cs="Calibri"/>
                <w:sz w:val="22"/>
                <w:szCs w:val="22"/>
              </w:rPr>
            </w:pPr>
            <w:r w:rsidRPr="001C3CD4">
              <w:rPr>
                <w:rFonts w:cs="Calibri"/>
                <w:sz w:val="22"/>
                <w:szCs w:val="22"/>
              </w:rPr>
              <w:t>- dopasować wskazane potrzeby do właściwych kategorii;</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wyjaśnić, na czym polega różnica pomiędzy potrzebami naturalnymi a społecznymi człowieka;</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xml:space="preserve">- wyjaśnić znaczenie słowa </w:t>
            </w:r>
            <w:r w:rsidRPr="001C3CD4">
              <w:rPr>
                <w:rFonts w:cs="Calibri"/>
                <w:i/>
                <w:sz w:val="22"/>
                <w:szCs w:val="22"/>
              </w:rPr>
              <w:t>socjalizacja</w:t>
            </w:r>
            <w:r w:rsidRPr="001C3CD4">
              <w:rPr>
                <w:rFonts w:cs="Calibri"/>
                <w:sz w:val="22"/>
                <w:szCs w:val="22"/>
              </w:rPr>
              <w:t>;</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wyjaśnić, jaką rolę w procesie socjalizacji odgrywa rodzina;</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porównać społeczne oczekiwania dotyczące pełnienia roli dziecka i rodzica oraz ucznia i nauczyciela;</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xml:space="preserve">- podać przykłady konfliktu ról społecznych; </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wymienić podstawowe kategorie norm społecznych.</w:t>
            </w:r>
          </w:p>
          <w:p w:rsidR="00DE2D17" w:rsidRPr="001C3CD4" w:rsidRDefault="00DE2D17" w:rsidP="001C3CD4">
            <w:pPr>
              <w:pStyle w:val="Default"/>
              <w:spacing w:after="200" w:line="276" w:lineRule="auto"/>
              <w:rPr>
                <w:rFonts w:cs="Calibri"/>
                <w:sz w:val="22"/>
                <w:szCs w:val="22"/>
              </w:rPr>
            </w:pPr>
          </w:p>
        </w:tc>
        <w:tc>
          <w:tcPr>
            <w:tcW w:w="0" w:type="auto"/>
          </w:tcPr>
          <w:p w:rsidR="00DE2D17" w:rsidRPr="001C3CD4" w:rsidRDefault="00DE2D17" w:rsidP="001C3CD4">
            <w:pPr>
              <w:pStyle w:val="Default"/>
              <w:spacing w:after="200" w:line="276" w:lineRule="auto"/>
              <w:rPr>
                <w:rFonts w:cs="Calibri"/>
                <w:sz w:val="22"/>
                <w:szCs w:val="22"/>
              </w:rPr>
            </w:pPr>
            <w:r w:rsidRPr="001C3CD4">
              <w:rPr>
                <w:rFonts w:cs="Calibri"/>
                <w:sz w:val="22"/>
                <w:szCs w:val="22"/>
              </w:rPr>
              <w:t>- dostrzec i  przedstawić zależności pomiędzy  procesem zaspokajania potrzeb a rozwojem człowieka;</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przedstawić czynniki mające wpływ na samoocenę człowieka;</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rozpoznać i dopasować wskazane normy społeczne do właściwych kategorii;</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przedstawić pozytywne i negatywne wzorce zachowań funkcjonujące w swoim środowisku rówieśniczym;</w:t>
            </w:r>
          </w:p>
          <w:p w:rsidR="00DE2D17" w:rsidRPr="0068615A" w:rsidRDefault="00DE2D17" w:rsidP="001C3CD4">
            <w:pPr>
              <w:pStyle w:val="Akapitzlist"/>
              <w:ind w:left="0"/>
              <w:rPr>
                <w:rFonts w:cs="Calibri"/>
                <w:sz w:val="20"/>
                <w:szCs w:val="20"/>
              </w:rPr>
            </w:pPr>
            <w:r w:rsidRPr="0068615A">
              <w:rPr>
                <w:rFonts w:cs="Calibri"/>
                <w:sz w:val="20"/>
                <w:szCs w:val="20"/>
              </w:rPr>
              <w:t>- dokonać autorefleksji, wskazać swoje mocne i słabe strony;</w:t>
            </w:r>
          </w:p>
          <w:p w:rsidR="00DE2D17" w:rsidRPr="0068615A" w:rsidRDefault="00DE2D17" w:rsidP="001C3CD4">
            <w:pPr>
              <w:pStyle w:val="Default"/>
              <w:spacing w:after="200" w:line="276" w:lineRule="auto"/>
              <w:rPr>
                <w:rFonts w:cs="Calibri"/>
                <w:sz w:val="20"/>
                <w:szCs w:val="20"/>
              </w:rPr>
            </w:pPr>
            <w:r w:rsidRPr="0068615A">
              <w:rPr>
                <w:rFonts w:cs="Calibri"/>
                <w:sz w:val="20"/>
                <w:szCs w:val="20"/>
              </w:rPr>
              <w:t>- na wybranych przykładach [tekst, ilustracja] dostrzec konflikt ról społecznych;</w:t>
            </w:r>
          </w:p>
          <w:p w:rsidR="00DE2D17" w:rsidRPr="001C3CD4" w:rsidRDefault="00DE2D17" w:rsidP="001C3CD4">
            <w:pPr>
              <w:pStyle w:val="Default"/>
              <w:spacing w:after="200" w:line="276" w:lineRule="auto"/>
              <w:rPr>
                <w:rFonts w:cs="Calibri"/>
                <w:sz w:val="22"/>
                <w:szCs w:val="22"/>
              </w:rPr>
            </w:pPr>
            <w:r w:rsidRPr="0068615A">
              <w:rPr>
                <w:rFonts w:cs="Calibri"/>
                <w:sz w:val="20"/>
                <w:szCs w:val="20"/>
              </w:rPr>
              <w:t>- wskazać przyczyny i skutki nieprzestrzegania przez jednostkę norm społecznych</w:t>
            </w:r>
            <w:r w:rsidRPr="001C3CD4">
              <w:rPr>
                <w:rFonts w:cs="Calibri"/>
                <w:sz w:val="22"/>
                <w:szCs w:val="22"/>
              </w:rPr>
              <w:t>.</w:t>
            </w:r>
          </w:p>
        </w:tc>
        <w:tc>
          <w:tcPr>
            <w:tcW w:w="0" w:type="auto"/>
          </w:tcPr>
          <w:p w:rsidR="00DE2D17" w:rsidRPr="001C3CD4" w:rsidRDefault="00DE2D17" w:rsidP="001C3CD4">
            <w:pPr>
              <w:pStyle w:val="Default"/>
              <w:spacing w:after="200" w:line="276" w:lineRule="auto"/>
              <w:rPr>
                <w:rFonts w:cs="Calibri"/>
                <w:sz w:val="22"/>
                <w:szCs w:val="22"/>
              </w:rPr>
            </w:pPr>
            <w:r w:rsidRPr="001C3CD4">
              <w:rPr>
                <w:rFonts w:cs="Calibri"/>
                <w:sz w:val="22"/>
                <w:szCs w:val="22"/>
              </w:rPr>
              <w:t>- przewidzieć konsekwencje braku zaspokojenia poszczególnych potrzeb człowieka;</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wyjaśnić, na czym polega różnica pomiędzy normami formalnymi a nieformalnymi;</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na wybranych przykładach dokonać analizy sytuacji, w której dochodzi do konfliktu ról społecznych [wskazać przyczyny, konsekwencje, sposoby rozwiązania problemu];</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przedstawić problem przestrzegania norm społecznych w swoim środowisku [ocena zjawiska, dostrzeganie problemów i zagrożeń, wskazywanie przyczyn i konsekwencji].</w:t>
            </w:r>
          </w:p>
        </w:tc>
      </w:tr>
      <w:tr w:rsidR="00DE2D17" w:rsidRPr="007B30E8" w:rsidTr="0068615A">
        <w:trPr>
          <w:trHeight w:val="132"/>
        </w:trPr>
        <w:tc>
          <w:tcPr>
            <w:tcW w:w="0" w:type="auto"/>
          </w:tcPr>
          <w:p w:rsidR="00DE2D17" w:rsidRPr="001C3CD4" w:rsidRDefault="00DE2D17" w:rsidP="001C3CD4">
            <w:pPr>
              <w:pStyle w:val="Default"/>
              <w:spacing w:after="200" w:line="276" w:lineRule="auto"/>
              <w:rPr>
                <w:rFonts w:cs="Calibri"/>
                <w:sz w:val="22"/>
                <w:szCs w:val="22"/>
              </w:rPr>
            </w:pPr>
            <w:r w:rsidRPr="001C3CD4">
              <w:rPr>
                <w:rFonts w:cs="Calibri"/>
                <w:sz w:val="22"/>
                <w:szCs w:val="22"/>
              </w:rPr>
              <w:t xml:space="preserve">- podać przykłady grup </w:t>
            </w:r>
            <w:r w:rsidRPr="001C3CD4">
              <w:rPr>
                <w:rFonts w:cs="Calibri"/>
                <w:sz w:val="22"/>
                <w:szCs w:val="22"/>
              </w:rPr>
              <w:lastRenderedPageBreak/>
              <w:t>społecznych;</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podać przykłady konfliktów społecznych;</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wymienić podstawowe sposoby rozwiązywania konfliktów w grupie rówieśniczej i w szkole.</w:t>
            </w:r>
          </w:p>
          <w:p w:rsidR="00DE2D17" w:rsidRPr="001C3CD4" w:rsidRDefault="00DE2D17" w:rsidP="001C3CD4">
            <w:pPr>
              <w:pStyle w:val="Default"/>
              <w:spacing w:after="200" w:line="276" w:lineRule="auto"/>
              <w:rPr>
                <w:rFonts w:cs="Calibri"/>
                <w:sz w:val="22"/>
                <w:szCs w:val="22"/>
              </w:rPr>
            </w:pPr>
          </w:p>
        </w:tc>
        <w:tc>
          <w:tcPr>
            <w:tcW w:w="0" w:type="auto"/>
          </w:tcPr>
          <w:p w:rsidR="00DE2D17" w:rsidRPr="001C3CD4" w:rsidRDefault="00DE2D17" w:rsidP="001C3CD4">
            <w:pPr>
              <w:pStyle w:val="Default"/>
              <w:spacing w:after="200" w:line="276" w:lineRule="auto"/>
              <w:rPr>
                <w:rFonts w:cs="Calibri"/>
                <w:sz w:val="22"/>
                <w:szCs w:val="22"/>
              </w:rPr>
            </w:pPr>
            <w:r w:rsidRPr="001C3CD4">
              <w:rPr>
                <w:rFonts w:cs="Calibri"/>
                <w:sz w:val="22"/>
                <w:szCs w:val="22"/>
              </w:rPr>
              <w:lastRenderedPageBreak/>
              <w:t xml:space="preserve">- wymienić podstawowe </w:t>
            </w:r>
            <w:r w:rsidRPr="001C3CD4">
              <w:rPr>
                <w:rFonts w:cs="Calibri"/>
                <w:sz w:val="22"/>
                <w:szCs w:val="22"/>
              </w:rPr>
              <w:lastRenderedPageBreak/>
              <w:t xml:space="preserve">cechy grup społecznych; </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xml:space="preserve">- określić, jakim rodzajem grupy jest grupa koleżeńska; </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xml:space="preserve">- wymienić grupy społeczne, do których należy; </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wymienić typowe konflikty występujące w szkole i grupie rówieśniczej;</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xml:space="preserve">- podać przykłady postaw/zachowań jednostek wobec konfliktu; </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wymienić podstawowe sposoby rozwiązywania konfliktów społecznych.</w:t>
            </w:r>
          </w:p>
          <w:p w:rsidR="00DE2D17" w:rsidRPr="001C3CD4" w:rsidRDefault="00DE2D17" w:rsidP="001C3CD4">
            <w:pPr>
              <w:pStyle w:val="Default"/>
              <w:spacing w:after="200" w:line="276" w:lineRule="auto"/>
              <w:rPr>
                <w:rFonts w:cs="Calibri"/>
                <w:sz w:val="22"/>
                <w:szCs w:val="22"/>
              </w:rPr>
            </w:pPr>
          </w:p>
        </w:tc>
        <w:tc>
          <w:tcPr>
            <w:tcW w:w="0" w:type="auto"/>
          </w:tcPr>
          <w:p w:rsidR="00DE2D17" w:rsidRPr="001C3CD4" w:rsidRDefault="00DE2D17" w:rsidP="001C3CD4">
            <w:pPr>
              <w:pStyle w:val="Default"/>
              <w:spacing w:after="200" w:line="276" w:lineRule="auto"/>
              <w:rPr>
                <w:rFonts w:cs="Calibri"/>
                <w:sz w:val="22"/>
                <w:szCs w:val="22"/>
              </w:rPr>
            </w:pPr>
            <w:r w:rsidRPr="001C3CD4">
              <w:rPr>
                <w:rFonts w:cs="Calibri"/>
                <w:sz w:val="22"/>
                <w:szCs w:val="22"/>
              </w:rPr>
              <w:lastRenderedPageBreak/>
              <w:t xml:space="preserve">- rozpoznać poszczególne </w:t>
            </w:r>
            <w:r w:rsidRPr="001C3CD4">
              <w:rPr>
                <w:rFonts w:cs="Calibri"/>
                <w:sz w:val="22"/>
                <w:szCs w:val="22"/>
              </w:rPr>
              <w:lastRenderedPageBreak/>
              <w:t xml:space="preserve">rodzaje grup społecznych; </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xml:space="preserve">- wskazać cechy grupy nastawionej na realizację zadania, typowego dla społeczności uczniowskiej; </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podać przykłady korzyści i zagrożeń wynikających z bycia w grupie;</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podać przykłady zasad efektywnej współpracy;</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wskazać dobre i złe strony poszczególnych postaw wobec konfliktu;</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rozpoznać typowe sposoby rozwiązywania konfliktów;</w:t>
            </w:r>
          </w:p>
          <w:p w:rsidR="00DE2D17" w:rsidRDefault="00DE2D17" w:rsidP="001C3CD4">
            <w:pPr>
              <w:pStyle w:val="Default"/>
              <w:spacing w:after="200" w:line="276" w:lineRule="auto"/>
              <w:rPr>
                <w:rFonts w:cs="Calibri"/>
                <w:sz w:val="22"/>
                <w:szCs w:val="22"/>
              </w:rPr>
            </w:pPr>
            <w:r w:rsidRPr="001C3CD4">
              <w:rPr>
                <w:rFonts w:cs="Calibri"/>
                <w:sz w:val="22"/>
                <w:szCs w:val="22"/>
              </w:rPr>
              <w:t xml:space="preserve">- wymienić warunki prowadzenia skutecznych negocjacji. </w:t>
            </w:r>
          </w:p>
          <w:p w:rsidR="0068615A" w:rsidRDefault="0068615A" w:rsidP="001C3CD4">
            <w:pPr>
              <w:pStyle w:val="Default"/>
              <w:spacing w:after="200" w:line="276" w:lineRule="auto"/>
              <w:rPr>
                <w:rFonts w:cs="Calibri"/>
                <w:sz w:val="22"/>
                <w:szCs w:val="22"/>
              </w:rPr>
            </w:pPr>
          </w:p>
          <w:p w:rsidR="0068615A" w:rsidRDefault="0068615A" w:rsidP="001C3CD4">
            <w:pPr>
              <w:pStyle w:val="Default"/>
              <w:spacing w:after="200" w:line="276" w:lineRule="auto"/>
              <w:rPr>
                <w:rFonts w:cs="Calibri"/>
                <w:sz w:val="22"/>
                <w:szCs w:val="22"/>
              </w:rPr>
            </w:pPr>
          </w:p>
          <w:p w:rsidR="0068615A" w:rsidRPr="001C3CD4" w:rsidRDefault="0068615A" w:rsidP="001C3CD4">
            <w:pPr>
              <w:pStyle w:val="Default"/>
              <w:spacing w:after="200" w:line="276" w:lineRule="auto"/>
              <w:rPr>
                <w:rFonts w:cs="Calibri"/>
                <w:sz w:val="22"/>
                <w:szCs w:val="22"/>
              </w:rPr>
            </w:pPr>
          </w:p>
        </w:tc>
        <w:tc>
          <w:tcPr>
            <w:tcW w:w="0" w:type="auto"/>
          </w:tcPr>
          <w:p w:rsidR="00DE2D17" w:rsidRPr="001C3CD4" w:rsidRDefault="00DE2D17" w:rsidP="001C3CD4">
            <w:pPr>
              <w:pStyle w:val="Default"/>
              <w:spacing w:after="200" w:line="276" w:lineRule="auto"/>
              <w:rPr>
                <w:rFonts w:cs="Calibri"/>
                <w:sz w:val="22"/>
                <w:szCs w:val="22"/>
              </w:rPr>
            </w:pPr>
            <w:r w:rsidRPr="001C3CD4">
              <w:rPr>
                <w:rFonts w:cs="Calibri"/>
                <w:sz w:val="22"/>
                <w:szCs w:val="22"/>
              </w:rPr>
              <w:lastRenderedPageBreak/>
              <w:t xml:space="preserve">- dopasować właściwe cechy </w:t>
            </w:r>
            <w:r w:rsidRPr="001C3CD4">
              <w:rPr>
                <w:rFonts w:cs="Calibri"/>
                <w:sz w:val="22"/>
                <w:szCs w:val="22"/>
              </w:rPr>
              <w:lastRenderedPageBreak/>
              <w:t>do podanych grup społecznych;</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xml:space="preserve">- rozpoznać sytuacje, w których łamane są zasady efektywnej współpracy w grupie; </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porównać konsekwencje przyjęcia określonych postaw wobec sytuacji konfliktowej dla jednostki i społeczeństwa;</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porównać różne sposoby rozwiązywania konfliktów, wskazać ich dobre i złe strony;</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uzasadnić wybór metody rozwiązywania konfliktu społecznego.</w:t>
            </w:r>
          </w:p>
        </w:tc>
        <w:tc>
          <w:tcPr>
            <w:tcW w:w="0" w:type="auto"/>
          </w:tcPr>
          <w:p w:rsidR="00DE2D17" w:rsidRPr="001C3CD4" w:rsidRDefault="00DE2D17" w:rsidP="001C3CD4">
            <w:pPr>
              <w:pStyle w:val="Default"/>
              <w:spacing w:after="200" w:line="276" w:lineRule="auto"/>
              <w:rPr>
                <w:rFonts w:cs="Calibri"/>
                <w:sz w:val="22"/>
                <w:szCs w:val="22"/>
              </w:rPr>
            </w:pPr>
            <w:r w:rsidRPr="001C3CD4">
              <w:rPr>
                <w:rFonts w:cs="Calibri"/>
                <w:sz w:val="22"/>
                <w:szCs w:val="22"/>
              </w:rPr>
              <w:lastRenderedPageBreak/>
              <w:t xml:space="preserve">- porównać cechy grup </w:t>
            </w:r>
            <w:r w:rsidRPr="001C3CD4">
              <w:rPr>
                <w:rFonts w:cs="Calibri"/>
                <w:sz w:val="22"/>
                <w:szCs w:val="22"/>
              </w:rPr>
              <w:lastRenderedPageBreak/>
              <w:t>nastawionych na realizację różnych typów zadań;</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xml:space="preserve">- dokonać analizy konkretnej sytuacji konfliktowej [wskazać strony konfliktu, przejawy, przyczyny i konsekwencje społeczne konfliktu; zaproponować sposoby rozwiązania konfliktu, uzasadnić wybór sposobu rozwiązania konfliktu]. </w:t>
            </w:r>
          </w:p>
        </w:tc>
      </w:tr>
      <w:tr w:rsidR="00DE2D17" w:rsidRPr="007B30E8" w:rsidTr="00DE2D17">
        <w:trPr>
          <w:trHeight w:val="397"/>
        </w:trPr>
        <w:tc>
          <w:tcPr>
            <w:tcW w:w="0" w:type="auto"/>
          </w:tcPr>
          <w:p w:rsidR="00DE2D17" w:rsidRPr="001C3CD4" w:rsidRDefault="00DE2D17" w:rsidP="001C3CD4">
            <w:pPr>
              <w:pStyle w:val="Default"/>
              <w:spacing w:after="200" w:line="276" w:lineRule="auto"/>
              <w:rPr>
                <w:rFonts w:cs="Calibri"/>
                <w:sz w:val="22"/>
                <w:szCs w:val="22"/>
              </w:rPr>
            </w:pPr>
            <w:r w:rsidRPr="001C3CD4">
              <w:rPr>
                <w:rFonts w:cs="Calibri"/>
                <w:sz w:val="22"/>
                <w:szCs w:val="22"/>
              </w:rPr>
              <w:lastRenderedPageBreak/>
              <w:t>- wymienić podstawowe zasady skutecznej komunikacji;</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odróżnić nadawcę od odbiorcy komunikatu;</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podać przykłady sytuacji, w których młody człowiek powinien zachować się asertywnie [zachować dystans, sprzeciwić się].</w:t>
            </w:r>
          </w:p>
          <w:p w:rsidR="00DE2D17" w:rsidRPr="001C3CD4" w:rsidRDefault="00DE2D17" w:rsidP="001C3CD4">
            <w:pPr>
              <w:pStyle w:val="Default"/>
              <w:spacing w:after="200" w:line="276" w:lineRule="auto"/>
              <w:rPr>
                <w:rFonts w:cs="Calibri"/>
                <w:sz w:val="22"/>
                <w:szCs w:val="22"/>
              </w:rPr>
            </w:pPr>
          </w:p>
        </w:tc>
        <w:tc>
          <w:tcPr>
            <w:tcW w:w="0" w:type="auto"/>
          </w:tcPr>
          <w:p w:rsidR="00DE2D17" w:rsidRPr="001C3CD4" w:rsidRDefault="00DE2D17" w:rsidP="001C3CD4">
            <w:pPr>
              <w:pStyle w:val="Default"/>
              <w:spacing w:after="200" w:line="276" w:lineRule="auto"/>
              <w:rPr>
                <w:rFonts w:cs="Calibri"/>
                <w:sz w:val="22"/>
                <w:szCs w:val="22"/>
              </w:rPr>
            </w:pPr>
            <w:r w:rsidRPr="001C3CD4">
              <w:rPr>
                <w:rFonts w:cs="Calibri"/>
                <w:sz w:val="22"/>
                <w:szCs w:val="22"/>
              </w:rPr>
              <w:t>- wymienić podstawowe rodzaje komunikacji;</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xml:space="preserve">- podać przykłady komunikatów niewerbalnych; </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wymienić czynniki utrudniające wystąpienia publiczne;</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wymienić podstawowe cechy postawy asertywnej.</w:t>
            </w:r>
          </w:p>
          <w:p w:rsidR="00DE2D17" w:rsidRPr="001C3CD4" w:rsidRDefault="00DE2D17" w:rsidP="001C3CD4">
            <w:pPr>
              <w:pStyle w:val="Default"/>
              <w:spacing w:after="200" w:line="276" w:lineRule="auto"/>
              <w:rPr>
                <w:rFonts w:cs="Calibri"/>
                <w:sz w:val="22"/>
                <w:szCs w:val="22"/>
              </w:rPr>
            </w:pPr>
          </w:p>
        </w:tc>
        <w:tc>
          <w:tcPr>
            <w:tcW w:w="0" w:type="auto"/>
          </w:tcPr>
          <w:p w:rsidR="00DE2D17" w:rsidRPr="001C3CD4" w:rsidRDefault="00DE2D17" w:rsidP="001C3CD4">
            <w:pPr>
              <w:pStyle w:val="Default"/>
              <w:spacing w:after="200" w:line="276" w:lineRule="auto"/>
              <w:rPr>
                <w:rFonts w:cs="Calibri"/>
                <w:sz w:val="22"/>
                <w:szCs w:val="22"/>
              </w:rPr>
            </w:pPr>
            <w:r w:rsidRPr="001C3CD4">
              <w:rPr>
                <w:rFonts w:cs="Calibri"/>
                <w:sz w:val="22"/>
                <w:szCs w:val="22"/>
              </w:rPr>
              <w:t>- wyjaśnić, czym różni się przekaz werbalny od niewerbalnego;</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xml:space="preserve"> - wyjaśnić, jaką rolę pełni komunikacja niewerbalna;</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xml:space="preserve">- określić nadawcę i odbiorcę przedstawionego  komunikatu; </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wymienić zasady, których należy przestrzegać w wystąpieniach publicznych;</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xml:space="preserve">- zastosować w praktyce zasady skutecznej komunikacji, np. w wystąpieniu na forum klasy; </w:t>
            </w:r>
          </w:p>
          <w:p w:rsidR="00DE2D17" w:rsidRDefault="00DE2D17" w:rsidP="001C3CD4">
            <w:pPr>
              <w:pStyle w:val="Default"/>
              <w:spacing w:after="200" w:line="276" w:lineRule="auto"/>
              <w:rPr>
                <w:rFonts w:cs="Calibri"/>
                <w:sz w:val="22"/>
                <w:szCs w:val="22"/>
              </w:rPr>
            </w:pPr>
            <w:r w:rsidRPr="001C3CD4">
              <w:rPr>
                <w:rFonts w:cs="Calibri"/>
                <w:sz w:val="22"/>
                <w:szCs w:val="22"/>
              </w:rPr>
              <w:t>- rozpoznać postawy asertywne oraz postawy uległości, agresji i manipulacji.</w:t>
            </w:r>
          </w:p>
          <w:p w:rsidR="0068615A" w:rsidRDefault="0068615A" w:rsidP="001C3CD4">
            <w:pPr>
              <w:pStyle w:val="Default"/>
              <w:spacing w:after="200" w:line="276" w:lineRule="auto"/>
              <w:rPr>
                <w:rFonts w:cs="Calibri"/>
                <w:sz w:val="22"/>
                <w:szCs w:val="22"/>
              </w:rPr>
            </w:pPr>
          </w:p>
          <w:p w:rsidR="0068615A" w:rsidRPr="001C3CD4" w:rsidRDefault="0068615A" w:rsidP="001C3CD4">
            <w:pPr>
              <w:pStyle w:val="Default"/>
              <w:spacing w:after="200" w:line="276" w:lineRule="auto"/>
              <w:rPr>
                <w:rFonts w:cs="Calibri"/>
                <w:sz w:val="22"/>
                <w:szCs w:val="22"/>
              </w:rPr>
            </w:pPr>
          </w:p>
        </w:tc>
        <w:tc>
          <w:tcPr>
            <w:tcW w:w="0" w:type="auto"/>
          </w:tcPr>
          <w:p w:rsidR="00DE2D17" w:rsidRPr="001C3CD4" w:rsidRDefault="00DE2D17" w:rsidP="001C3CD4">
            <w:pPr>
              <w:pStyle w:val="Default"/>
              <w:spacing w:after="200" w:line="276" w:lineRule="auto"/>
              <w:rPr>
                <w:rFonts w:cs="Calibri"/>
                <w:sz w:val="22"/>
                <w:szCs w:val="22"/>
              </w:rPr>
            </w:pPr>
            <w:r w:rsidRPr="001C3CD4">
              <w:rPr>
                <w:rFonts w:cs="Calibri"/>
                <w:sz w:val="22"/>
                <w:szCs w:val="22"/>
              </w:rPr>
              <w:t>- odczytać znaczenie i rolę komunikatów niewerbalnych w zaprezentowanych wystąpieniach publicznych;</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zastosować wybrane komunikaty niewerbalne w wystąpieniu publicznym;</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 wyjaśnić, czym się różni debata od dyskusji;</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xml:space="preserve">- dostrzec i opisać przykłady łamania zasad dobrej komunikacji; </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wyjaśnić, czym się różni postawa asertywna od postaw: uległości, agresji i manipulacji.</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stosować w praktyce warunki asertywności.</w:t>
            </w:r>
          </w:p>
        </w:tc>
        <w:tc>
          <w:tcPr>
            <w:tcW w:w="0" w:type="auto"/>
          </w:tcPr>
          <w:p w:rsidR="00DE2D17" w:rsidRPr="001C3CD4" w:rsidRDefault="00DE2D17" w:rsidP="001C3CD4">
            <w:pPr>
              <w:pStyle w:val="Default"/>
              <w:spacing w:after="200" w:line="276" w:lineRule="auto"/>
              <w:rPr>
                <w:rFonts w:cs="Calibri"/>
                <w:sz w:val="22"/>
                <w:szCs w:val="22"/>
              </w:rPr>
            </w:pPr>
            <w:r w:rsidRPr="001C3CD4">
              <w:rPr>
                <w:rFonts w:cs="Calibri"/>
                <w:sz w:val="22"/>
                <w:szCs w:val="22"/>
              </w:rPr>
              <w:t>- dokonać krytycznej analizy przekazu informacyjnego, np. reklamy [wykorzystane środki perswazyjne, przejawy i sposoby manipulacji, wykorzystane komunikaty niewerbalne];</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dokonać krytycznej analizy postaw uznawanych za asertywne pod kątem przestrzegania zasad asertywności;</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zaplanować [przeprowadzić / wziąć aktywny udział] akcję społeczną propagującą postawy asertywne i zasady asertywności.</w:t>
            </w:r>
          </w:p>
          <w:p w:rsidR="00DE2D17" w:rsidRPr="001C3CD4" w:rsidRDefault="00DE2D17" w:rsidP="001C3CD4">
            <w:pPr>
              <w:pStyle w:val="Default"/>
              <w:spacing w:after="200" w:line="276" w:lineRule="auto"/>
              <w:rPr>
                <w:rFonts w:cs="Calibri"/>
                <w:sz w:val="22"/>
                <w:szCs w:val="22"/>
              </w:rPr>
            </w:pPr>
          </w:p>
        </w:tc>
      </w:tr>
      <w:tr w:rsidR="00DE2D17" w:rsidRPr="007B30E8" w:rsidTr="0068615A">
        <w:trPr>
          <w:trHeight w:val="411"/>
        </w:trPr>
        <w:tc>
          <w:tcPr>
            <w:tcW w:w="0" w:type="auto"/>
          </w:tcPr>
          <w:p w:rsidR="00DE2D17" w:rsidRPr="001C3CD4" w:rsidRDefault="00DE2D17" w:rsidP="001C3CD4">
            <w:pPr>
              <w:pStyle w:val="Default"/>
              <w:spacing w:after="200" w:line="276" w:lineRule="auto"/>
              <w:rPr>
                <w:rFonts w:cs="Calibri"/>
                <w:sz w:val="22"/>
                <w:szCs w:val="22"/>
              </w:rPr>
            </w:pPr>
            <w:r w:rsidRPr="001C3CD4">
              <w:rPr>
                <w:rFonts w:cs="Calibri"/>
                <w:sz w:val="22"/>
                <w:szCs w:val="22"/>
              </w:rPr>
              <w:lastRenderedPageBreak/>
              <w:t>- podać przykłady więzi łączących członków rodziny;</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wymienić podstawowe oczekiwania społeczne wobec poszczególnych członków rodziny [dzieci, rodziców].</w:t>
            </w:r>
          </w:p>
        </w:tc>
        <w:tc>
          <w:tcPr>
            <w:tcW w:w="0" w:type="auto"/>
          </w:tcPr>
          <w:p w:rsidR="00DE2D17" w:rsidRPr="001C3CD4" w:rsidRDefault="00DE2D17" w:rsidP="001C3CD4">
            <w:pPr>
              <w:pStyle w:val="Default"/>
              <w:spacing w:after="200" w:line="276" w:lineRule="auto"/>
              <w:rPr>
                <w:rFonts w:cs="Calibri"/>
                <w:sz w:val="22"/>
                <w:szCs w:val="22"/>
              </w:rPr>
            </w:pPr>
            <w:r w:rsidRPr="001C3CD4">
              <w:rPr>
                <w:rFonts w:cs="Calibri"/>
                <w:sz w:val="22"/>
                <w:szCs w:val="22"/>
              </w:rPr>
              <w:t xml:space="preserve">- wymienić cechy rodziny jako grupy społecznej; </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xml:space="preserve">- wymienić potrzeby młodych ludzi, które zaspokaja rodzina; </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wymienić rodzaje współczesnych rodzin;</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wymienić podstawowe prawa i obowiązki dziecka w rodzinie;</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wymienić podstawowe wartości kształtujące życie rodzinne;</w:t>
            </w:r>
          </w:p>
          <w:p w:rsidR="00DE2D17" w:rsidRDefault="00DE2D17" w:rsidP="001C3CD4">
            <w:pPr>
              <w:pStyle w:val="Default"/>
              <w:spacing w:after="200" w:line="276" w:lineRule="auto"/>
              <w:rPr>
                <w:rFonts w:cs="Calibri"/>
                <w:sz w:val="22"/>
                <w:szCs w:val="22"/>
              </w:rPr>
            </w:pPr>
            <w:r w:rsidRPr="001C3CD4">
              <w:rPr>
                <w:rFonts w:cs="Calibri"/>
                <w:sz w:val="22"/>
                <w:szCs w:val="22"/>
              </w:rPr>
              <w:t>- wymienić podstawowe problemy zagrażające prawidłowemu funkcjonowaniu współczesnych polskich rodzin.</w:t>
            </w:r>
          </w:p>
          <w:p w:rsidR="0068615A" w:rsidRDefault="0068615A" w:rsidP="001C3CD4">
            <w:pPr>
              <w:pStyle w:val="Default"/>
              <w:spacing w:after="200" w:line="276" w:lineRule="auto"/>
              <w:rPr>
                <w:rFonts w:cs="Calibri"/>
                <w:sz w:val="22"/>
                <w:szCs w:val="22"/>
              </w:rPr>
            </w:pPr>
          </w:p>
          <w:p w:rsidR="0068615A" w:rsidRDefault="0068615A" w:rsidP="001C3CD4">
            <w:pPr>
              <w:pStyle w:val="Default"/>
              <w:spacing w:after="200" w:line="276" w:lineRule="auto"/>
              <w:rPr>
                <w:rFonts w:cs="Calibri"/>
                <w:sz w:val="22"/>
                <w:szCs w:val="22"/>
              </w:rPr>
            </w:pPr>
          </w:p>
          <w:p w:rsidR="0068615A" w:rsidRDefault="0068615A" w:rsidP="001C3CD4">
            <w:pPr>
              <w:pStyle w:val="Default"/>
              <w:spacing w:after="200" w:line="276" w:lineRule="auto"/>
              <w:rPr>
                <w:rFonts w:cs="Calibri"/>
                <w:sz w:val="22"/>
                <w:szCs w:val="22"/>
              </w:rPr>
            </w:pPr>
          </w:p>
          <w:p w:rsidR="0068615A" w:rsidRPr="001C3CD4" w:rsidRDefault="0068615A" w:rsidP="001C3CD4">
            <w:pPr>
              <w:pStyle w:val="Default"/>
              <w:spacing w:after="200" w:line="276" w:lineRule="auto"/>
              <w:rPr>
                <w:rFonts w:cs="Calibri"/>
                <w:sz w:val="22"/>
                <w:szCs w:val="22"/>
              </w:rPr>
            </w:pPr>
          </w:p>
        </w:tc>
        <w:tc>
          <w:tcPr>
            <w:tcW w:w="0" w:type="auto"/>
          </w:tcPr>
          <w:p w:rsidR="00DE2D17" w:rsidRPr="001C3CD4" w:rsidRDefault="00DE2D17" w:rsidP="001C3CD4">
            <w:pPr>
              <w:pStyle w:val="Default"/>
              <w:spacing w:after="200" w:line="276" w:lineRule="auto"/>
              <w:rPr>
                <w:rFonts w:cs="Calibri"/>
                <w:sz w:val="22"/>
                <w:szCs w:val="22"/>
              </w:rPr>
            </w:pPr>
            <w:r w:rsidRPr="001C3CD4">
              <w:rPr>
                <w:rFonts w:cs="Calibri"/>
                <w:sz w:val="22"/>
                <w:szCs w:val="22"/>
              </w:rPr>
              <w:lastRenderedPageBreak/>
              <w:t>- wyjaśnić, w jaki sposób rodzina przyczynia się do zaspokajania potrzeb człowieka;</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podać nazwy poszczególnych funkcji rodziny;</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porównać cechy różnych typów rodzin / rozpoznać poszczególne typy rodziny;</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xml:space="preserve">- wymienić czynniki sprzyjające zacieśnianiu więzi rodzinnych; </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wymienić instytucje wspierające rodziny w realizacji swoich funkcji oraz formy pomocy rodzinie.</w:t>
            </w:r>
          </w:p>
          <w:p w:rsidR="00DE2D17" w:rsidRDefault="00DE2D17" w:rsidP="001C3CD4">
            <w:pPr>
              <w:pStyle w:val="Default"/>
              <w:spacing w:after="200" w:line="276" w:lineRule="auto"/>
              <w:rPr>
                <w:rFonts w:cs="Calibri"/>
                <w:sz w:val="22"/>
                <w:szCs w:val="22"/>
              </w:rPr>
            </w:pPr>
          </w:p>
          <w:p w:rsidR="0068615A" w:rsidRDefault="0068615A" w:rsidP="001C3CD4">
            <w:pPr>
              <w:pStyle w:val="Default"/>
              <w:spacing w:after="200" w:line="276" w:lineRule="auto"/>
              <w:rPr>
                <w:rFonts w:cs="Calibri"/>
                <w:sz w:val="22"/>
                <w:szCs w:val="22"/>
              </w:rPr>
            </w:pPr>
          </w:p>
          <w:p w:rsidR="0068615A" w:rsidRDefault="0068615A" w:rsidP="001C3CD4">
            <w:pPr>
              <w:pStyle w:val="Default"/>
              <w:spacing w:after="200" w:line="276" w:lineRule="auto"/>
              <w:rPr>
                <w:rFonts w:cs="Calibri"/>
                <w:sz w:val="22"/>
                <w:szCs w:val="22"/>
              </w:rPr>
            </w:pPr>
          </w:p>
          <w:p w:rsidR="0068615A" w:rsidRPr="001C3CD4" w:rsidRDefault="0068615A" w:rsidP="001C3CD4">
            <w:pPr>
              <w:pStyle w:val="Default"/>
              <w:spacing w:after="200" w:line="276" w:lineRule="auto"/>
              <w:rPr>
                <w:rFonts w:cs="Calibri"/>
                <w:sz w:val="22"/>
                <w:szCs w:val="22"/>
              </w:rPr>
            </w:pPr>
          </w:p>
        </w:tc>
        <w:tc>
          <w:tcPr>
            <w:tcW w:w="0" w:type="auto"/>
          </w:tcPr>
          <w:p w:rsidR="00DE2D17" w:rsidRPr="001C3CD4" w:rsidRDefault="00DE2D17" w:rsidP="001C3CD4">
            <w:pPr>
              <w:pStyle w:val="Default"/>
              <w:spacing w:after="200" w:line="276" w:lineRule="auto"/>
              <w:rPr>
                <w:rFonts w:cs="Calibri"/>
                <w:sz w:val="22"/>
                <w:szCs w:val="22"/>
              </w:rPr>
            </w:pPr>
            <w:r w:rsidRPr="001C3CD4">
              <w:rPr>
                <w:rFonts w:cs="Calibri"/>
                <w:sz w:val="22"/>
                <w:szCs w:val="22"/>
              </w:rPr>
              <w:t>- wskazywać przykłady [rozpoznać sytuacje] realizacji przez rodzinę poszczególnych funkcji;</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rozpoznawać sytuacje nieprawidłowego realizowania przez rodzinę swoich funkcji;</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wyjaśnić, jak na poszczególnych etapach życia jednostki, zmienia się rola rodziny w procesie socjalizacji;</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wskazać zależności pomiędzy systemem wartości a zasadami funkcjonowania rodziny.</w:t>
            </w:r>
          </w:p>
        </w:tc>
        <w:tc>
          <w:tcPr>
            <w:tcW w:w="0" w:type="auto"/>
          </w:tcPr>
          <w:p w:rsidR="00DE2D17" w:rsidRPr="001C3CD4" w:rsidRDefault="00DE2D17" w:rsidP="001C3CD4">
            <w:pPr>
              <w:pStyle w:val="Default"/>
              <w:spacing w:after="200" w:line="276" w:lineRule="auto"/>
              <w:rPr>
                <w:rFonts w:cs="Calibri"/>
                <w:sz w:val="22"/>
                <w:szCs w:val="22"/>
              </w:rPr>
            </w:pPr>
            <w:r w:rsidRPr="001C3CD4">
              <w:rPr>
                <w:rFonts w:cs="Calibri"/>
                <w:sz w:val="22"/>
                <w:szCs w:val="22"/>
              </w:rPr>
              <w:t>- zaplanować [przeprowadzić / wziąć aktywny udział] działanie [projekt społeczny] propagujący na terenie szkoły lub społeczności lokalnej wybrane wartości kształtujące życie rodzinne;</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xml:space="preserve">- zaplanować [przeprowadzić / wziąć aktywny udział] działanie propagujące wiedzę na temat instytucji wspierających rodzinę i form pomocy rodzinie. </w:t>
            </w:r>
          </w:p>
        </w:tc>
      </w:tr>
      <w:tr w:rsidR="00DE2D17" w:rsidRPr="007B30E8" w:rsidTr="0068615A">
        <w:trPr>
          <w:trHeight w:val="58"/>
        </w:trPr>
        <w:tc>
          <w:tcPr>
            <w:tcW w:w="0" w:type="auto"/>
          </w:tcPr>
          <w:p w:rsidR="00DE2D17" w:rsidRPr="001C3CD4" w:rsidRDefault="00DE2D17" w:rsidP="001C3CD4">
            <w:pPr>
              <w:pStyle w:val="Default"/>
              <w:spacing w:after="200" w:line="276" w:lineRule="auto"/>
              <w:rPr>
                <w:rFonts w:cs="Calibri"/>
                <w:sz w:val="22"/>
                <w:szCs w:val="22"/>
              </w:rPr>
            </w:pPr>
            <w:r w:rsidRPr="001C3CD4">
              <w:rPr>
                <w:rFonts w:cs="Calibri"/>
                <w:sz w:val="22"/>
                <w:szCs w:val="22"/>
              </w:rPr>
              <w:lastRenderedPageBreak/>
              <w:t>- wymienić podstawowe zadania szkoły,</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wymienić poszczególne typy szkół tworzących strukturę szkolną w Polsce,</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wymienić podstawowe prawa i obowiązki uczniów,</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wymienić osoby, u których może szukać pomocy, w przypadku naruszenia praw ucznia.</w:t>
            </w:r>
          </w:p>
        </w:tc>
        <w:tc>
          <w:tcPr>
            <w:tcW w:w="0" w:type="auto"/>
          </w:tcPr>
          <w:p w:rsidR="00DE2D17" w:rsidRPr="001C3CD4" w:rsidRDefault="00DE2D17" w:rsidP="001C3CD4">
            <w:pPr>
              <w:pStyle w:val="Default"/>
              <w:spacing w:after="200" w:line="276" w:lineRule="auto"/>
              <w:rPr>
                <w:rFonts w:cs="Calibri"/>
                <w:sz w:val="22"/>
                <w:szCs w:val="22"/>
              </w:rPr>
            </w:pPr>
            <w:r w:rsidRPr="001C3CD4">
              <w:rPr>
                <w:rFonts w:cs="Calibri"/>
                <w:sz w:val="22"/>
                <w:szCs w:val="22"/>
              </w:rPr>
              <w:t xml:space="preserve">- wymienić funkcje, które pełni szkoła, </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xml:space="preserve">- odczytać ze schematu podstawowe informacje dotyczące struktury polskiego szkolnictwa, </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xml:space="preserve">- przedstawić różne warianty kontynuowania edukacji po ukończeniu szkoły podstawowej; </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określić, kto tworzy samorząd szkolny,</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wymienić formy organizacji życia szkolnego.</w:t>
            </w:r>
          </w:p>
          <w:p w:rsidR="00DE2D17" w:rsidRPr="001C3CD4" w:rsidRDefault="00DE2D17" w:rsidP="001C3CD4">
            <w:pPr>
              <w:pStyle w:val="Default"/>
              <w:spacing w:after="200" w:line="276" w:lineRule="auto"/>
              <w:rPr>
                <w:rFonts w:cs="Calibri"/>
                <w:sz w:val="22"/>
                <w:szCs w:val="22"/>
              </w:rPr>
            </w:pPr>
          </w:p>
        </w:tc>
        <w:tc>
          <w:tcPr>
            <w:tcW w:w="0" w:type="auto"/>
          </w:tcPr>
          <w:p w:rsidR="00DE2D17" w:rsidRPr="001C3CD4" w:rsidRDefault="00DE2D17" w:rsidP="001C3CD4">
            <w:pPr>
              <w:pStyle w:val="Default"/>
              <w:spacing w:after="200" w:line="276" w:lineRule="auto"/>
              <w:rPr>
                <w:rFonts w:cs="Calibri"/>
                <w:sz w:val="22"/>
                <w:szCs w:val="22"/>
              </w:rPr>
            </w:pPr>
            <w:r w:rsidRPr="001C3CD4">
              <w:rPr>
                <w:rFonts w:cs="Calibri"/>
                <w:sz w:val="22"/>
                <w:szCs w:val="22"/>
              </w:rPr>
              <w:t>- wymienić działania za pomocą, których szkoła realizuje poszczególne funkcje;</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przedstawić wady i zalety wyboru poszczególnych wariantów dalszej edukacji;</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zaplanować swoją dalszą edukację pod kątem przyszłej aktywności zawodowej [preferencji zawodowych];</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scharakteryzować poszczególne formy życia szkolnego [organizacja, zadania, formy działania],</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rozpoznać przypadki naruszania praw ucznia.</w:t>
            </w:r>
          </w:p>
        </w:tc>
        <w:tc>
          <w:tcPr>
            <w:tcW w:w="0" w:type="auto"/>
          </w:tcPr>
          <w:p w:rsidR="00DE2D17" w:rsidRPr="001C3CD4" w:rsidRDefault="00DE2D17" w:rsidP="001C3CD4">
            <w:pPr>
              <w:pStyle w:val="Default"/>
              <w:spacing w:after="200" w:line="276" w:lineRule="auto"/>
              <w:rPr>
                <w:rFonts w:cs="Calibri"/>
                <w:sz w:val="22"/>
                <w:szCs w:val="22"/>
              </w:rPr>
            </w:pPr>
            <w:r w:rsidRPr="001C3CD4">
              <w:rPr>
                <w:rFonts w:cs="Calibri"/>
                <w:sz w:val="22"/>
                <w:szCs w:val="22"/>
              </w:rPr>
              <w:t>- zhierarchizować funkcje szkoły,</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określić, jaki wpływ na rozwój i przyszłość młodego człowieka wywiera szkoła;</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wyjaśnić, jakich umiejętności oczekuje współczesny rynek pracy;</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wymienić czynniki umożliwiające odniesienie sukcesu edukacyjnego i zawodowego;</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ocenić pracę samorządu szkolnego / podejmowane przez niego działania i formy pracy;</w:t>
            </w:r>
          </w:p>
          <w:p w:rsidR="00DE2D17" w:rsidRDefault="00DE2D17" w:rsidP="001C3CD4">
            <w:pPr>
              <w:pStyle w:val="Default"/>
              <w:spacing w:after="200" w:line="276" w:lineRule="auto"/>
              <w:rPr>
                <w:rFonts w:cs="Calibri"/>
                <w:sz w:val="22"/>
                <w:szCs w:val="22"/>
              </w:rPr>
            </w:pPr>
            <w:r w:rsidRPr="001C3CD4">
              <w:rPr>
                <w:rFonts w:cs="Calibri"/>
                <w:sz w:val="22"/>
                <w:szCs w:val="22"/>
              </w:rPr>
              <w:t>- ocenić i uzasadnić swoją aktywność [pracę] w ramach samorządu szkolnego.</w:t>
            </w:r>
          </w:p>
          <w:p w:rsidR="0068615A" w:rsidRDefault="0068615A" w:rsidP="001C3CD4">
            <w:pPr>
              <w:pStyle w:val="Default"/>
              <w:spacing w:after="200" w:line="276" w:lineRule="auto"/>
              <w:rPr>
                <w:rFonts w:cs="Calibri"/>
                <w:sz w:val="22"/>
                <w:szCs w:val="22"/>
              </w:rPr>
            </w:pPr>
          </w:p>
          <w:p w:rsidR="0068615A" w:rsidRDefault="0068615A" w:rsidP="001C3CD4">
            <w:pPr>
              <w:pStyle w:val="Default"/>
              <w:spacing w:after="200" w:line="276" w:lineRule="auto"/>
              <w:rPr>
                <w:rFonts w:cs="Calibri"/>
                <w:sz w:val="22"/>
                <w:szCs w:val="22"/>
              </w:rPr>
            </w:pPr>
          </w:p>
          <w:p w:rsidR="0068615A" w:rsidRPr="001C3CD4" w:rsidRDefault="0068615A" w:rsidP="001C3CD4">
            <w:pPr>
              <w:pStyle w:val="Default"/>
              <w:spacing w:after="200" w:line="276" w:lineRule="auto"/>
              <w:rPr>
                <w:rFonts w:cs="Calibri"/>
                <w:sz w:val="22"/>
                <w:szCs w:val="22"/>
              </w:rPr>
            </w:pPr>
          </w:p>
        </w:tc>
        <w:tc>
          <w:tcPr>
            <w:tcW w:w="0" w:type="auto"/>
          </w:tcPr>
          <w:p w:rsidR="00DE2D17" w:rsidRPr="001C3CD4" w:rsidRDefault="00DE2D17" w:rsidP="001C3CD4">
            <w:pPr>
              <w:pStyle w:val="Default"/>
              <w:spacing w:after="200" w:line="276" w:lineRule="auto"/>
              <w:rPr>
                <w:rFonts w:cs="Calibri"/>
                <w:sz w:val="22"/>
                <w:szCs w:val="22"/>
              </w:rPr>
            </w:pPr>
            <w:r w:rsidRPr="001C3CD4">
              <w:rPr>
                <w:rFonts w:cs="Calibri"/>
                <w:sz w:val="22"/>
                <w:szCs w:val="22"/>
              </w:rPr>
              <w:lastRenderedPageBreak/>
              <w:t>- zaplanować [przeprowadzić / wziąć aktywny udział] działanie propagujące ideę samorządności uczniowskiej;</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xml:space="preserve">- zaplanować [przeprowadzić / wziąć aktywny udział] działanie informujący społeczność szkolną, o sposobach dochodzenia swoich praw w szkole. </w:t>
            </w:r>
          </w:p>
        </w:tc>
      </w:tr>
      <w:tr w:rsidR="00DE2D17" w:rsidRPr="007B30E8" w:rsidTr="00DE2D17">
        <w:trPr>
          <w:trHeight w:val="397"/>
        </w:trPr>
        <w:tc>
          <w:tcPr>
            <w:tcW w:w="0" w:type="auto"/>
          </w:tcPr>
          <w:p w:rsidR="00DE2D17" w:rsidRPr="001C3CD4" w:rsidRDefault="00DE2D17" w:rsidP="001C3CD4">
            <w:pPr>
              <w:pStyle w:val="Default"/>
              <w:spacing w:after="200" w:line="276" w:lineRule="auto"/>
              <w:rPr>
                <w:rFonts w:cs="Calibri"/>
                <w:sz w:val="22"/>
                <w:szCs w:val="22"/>
              </w:rPr>
            </w:pPr>
            <w:r w:rsidRPr="001C3CD4">
              <w:rPr>
                <w:rFonts w:cs="Calibri"/>
                <w:sz w:val="22"/>
                <w:szCs w:val="22"/>
              </w:rPr>
              <w:lastRenderedPageBreak/>
              <w:t>- odróżnić dochody rodziny od wydatków;</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xml:space="preserve"> - wymienić podstawowe wydatki i źródła dochodów typowego gospodarstwa domowego;</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wymienić podstawowe prawa przysługujące konsumentowi.</w:t>
            </w:r>
          </w:p>
          <w:p w:rsidR="00DE2D17" w:rsidRPr="001C3CD4" w:rsidRDefault="00DE2D17" w:rsidP="001C3CD4">
            <w:pPr>
              <w:pStyle w:val="Default"/>
              <w:spacing w:after="200" w:line="276" w:lineRule="auto"/>
              <w:rPr>
                <w:rFonts w:cs="Calibri"/>
                <w:sz w:val="22"/>
                <w:szCs w:val="22"/>
              </w:rPr>
            </w:pPr>
          </w:p>
        </w:tc>
        <w:tc>
          <w:tcPr>
            <w:tcW w:w="0" w:type="auto"/>
          </w:tcPr>
          <w:p w:rsidR="00DE2D17" w:rsidRPr="001C3CD4" w:rsidRDefault="00DE2D17" w:rsidP="001C3CD4">
            <w:pPr>
              <w:pStyle w:val="Default"/>
              <w:spacing w:after="200" w:line="276" w:lineRule="auto"/>
              <w:rPr>
                <w:rFonts w:cs="Calibri"/>
                <w:sz w:val="22"/>
                <w:szCs w:val="22"/>
              </w:rPr>
            </w:pPr>
            <w:r w:rsidRPr="001C3CD4">
              <w:rPr>
                <w:rFonts w:cs="Calibri"/>
                <w:sz w:val="22"/>
                <w:szCs w:val="22"/>
              </w:rPr>
              <w:t>- wymienić podstawowe zasady konstruowania budżetu domowego;</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wymienić rodzaje źródeł dochodów gospodarstwa domowego;</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wymienić podstawowe zasady prawidłowo skonstruowanego budżetu domowego;</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podać przykłady łamania praw konsumenta;</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wypełnić typowy formularz reklamacyjny.</w:t>
            </w:r>
          </w:p>
        </w:tc>
        <w:tc>
          <w:tcPr>
            <w:tcW w:w="0" w:type="auto"/>
          </w:tcPr>
          <w:p w:rsidR="00DE2D17" w:rsidRPr="001C3CD4" w:rsidRDefault="00DE2D17" w:rsidP="001C3CD4">
            <w:pPr>
              <w:pStyle w:val="Default"/>
              <w:spacing w:after="200" w:line="276" w:lineRule="auto"/>
              <w:rPr>
                <w:rFonts w:cs="Calibri"/>
                <w:sz w:val="22"/>
                <w:szCs w:val="22"/>
              </w:rPr>
            </w:pPr>
            <w:r w:rsidRPr="001C3CD4">
              <w:rPr>
                <w:rFonts w:cs="Calibri"/>
                <w:sz w:val="22"/>
                <w:szCs w:val="22"/>
              </w:rPr>
              <w:t>- ocenić [uzasadnić ocenę], czy zaprezentowany budżet gospodarstwa domowego jest prawidłowo skonstruowany;</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wymienić przyczyny powstawania deficytu w budżecie domowym;</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opisać strukturę typowego budżetu domowego;</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napisać reklamację;</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wymienić instytucje chroniące prawa konsumenta;</w:t>
            </w:r>
          </w:p>
          <w:p w:rsidR="00DE2D17" w:rsidRDefault="00DE2D17" w:rsidP="001C3CD4">
            <w:pPr>
              <w:pStyle w:val="Default"/>
              <w:spacing w:after="200" w:line="276" w:lineRule="auto"/>
              <w:rPr>
                <w:rFonts w:cs="Calibri"/>
                <w:sz w:val="22"/>
                <w:szCs w:val="22"/>
              </w:rPr>
            </w:pPr>
            <w:r w:rsidRPr="001C3CD4">
              <w:rPr>
                <w:rFonts w:cs="Calibri"/>
                <w:sz w:val="22"/>
                <w:szCs w:val="22"/>
              </w:rPr>
              <w:t>- wymienić podstawowe zasady, którymi powinien kierować się świadomy konsument.</w:t>
            </w:r>
          </w:p>
          <w:p w:rsidR="0068615A" w:rsidRDefault="0068615A" w:rsidP="001C3CD4">
            <w:pPr>
              <w:pStyle w:val="Default"/>
              <w:spacing w:after="200" w:line="276" w:lineRule="auto"/>
              <w:rPr>
                <w:rFonts w:cs="Calibri"/>
                <w:sz w:val="22"/>
                <w:szCs w:val="22"/>
              </w:rPr>
            </w:pPr>
          </w:p>
          <w:p w:rsidR="0068615A" w:rsidRPr="001C3CD4" w:rsidRDefault="0068615A" w:rsidP="001C3CD4">
            <w:pPr>
              <w:pStyle w:val="Default"/>
              <w:spacing w:after="200" w:line="276" w:lineRule="auto"/>
              <w:rPr>
                <w:rFonts w:cs="Calibri"/>
                <w:sz w:val="22"/>
                <w:szCs w:val="22"/>
              </w:rPr>
            </w:pPr>
          </w:p>
        </w:tc>
        <w:tc>
          <w:tcPr>
            <w:tcW w:w="0" w:type="auto"/>
          </w:tcPr>
          <w:p w:rsidR="00DE2D17" w:rsidRPr="001C3CD4" w:rsidRDefault="00DE2D17" w:rsidP="001C3CD4">
            <w:pPr>
              <w:pStyle w:val="Default"/>
              <w:spacing w:after="200" w:line="276" w:lineRule="auto"/>
              <w:rPr>
                <w:rFonts w:cs="Calibri"/>
                <w:sz w:val="22"/>
                <w:szCs w:val="22"/>
              </w:rPr>
            </w:pPr>
            <w:r w:rsidRPr="001C3CD4">
              <w:rPr>
                <w:rFonts w:cs="Calibri"/>
                <w:sz w:val="22"/>
                <w:szCs w:val="22"/>
              </w:rPr>
              <w:t>- zaprojektować działania służące ograniczeniu wydatków budżetu domowego;</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wyjaśnić, jak przestrzeganie zasad świadomego konsumenta wpływa na funkcjonowanie gospodarstwa domowego.</w:t>
            </w:r>
          </w:p>
          <w:p w:rsidR="00DE2D17" w:rsidRPr="001C3CD4" w:rsidRDefault="00DE2D17" w:rsidP="001C3CD4">
            <w:pPr>
              <w:pStyle w:val="Default"/>
              <w:spacing w:after="200" w:line="276" w:lineRule="auto"/>
              <w:rPr>
                <w:rFonts w:cs="Calibri"/>
                <w:sz w:val="22"/>
                <w:szCs w:val="22"/>
              </w:rPr>
            </w:pPr>
          </w:p>
        </w:tc>
        <w:tc>
          <w:tcPr>
            <w:tcW w:w="0" w:type="auto"/>
          </w:tcPr>
          <w:p w:rsidR="00DE2D17" w:rsidRPr="001C3CD4" w:rsidRDefault="00DE2D17" w:rsidP="001C3CD4">
            <w:pPr>
              <w:pStyle w:val="Default"/>
              <w:spacing w:after="200" w:line="276" w:lineRule="auto"/>
              <w:rPr>
                <w:rFonts w:cs="Calibri"/>
                <w:sz w:val="22"/>
                <w:szCs w:val="22"/>
              </w:rPr>
            </w:pPr>
            <w:r w:rsidRPr="001C3CD4">
              <w:rPr>
                <w:rFonts w:cs="Calibri"/>
                <w:sz w:val="22"/>
                <w:szCs w:val="22"/>
              </w:rPr>
              <w:t xml:space="preserve">- na wybranych przykładach ocenić ofertę handlową [przydatność w gospodarstwie domowym, jakość, cena, konkurencyjność].  </w:t>
            </w:r>
          </w:p>
        </w:tc>
      </w:tr>
      <w:tr w:rsidR="00DE2D17" w:rsidRPr="007B30E8" w:rsidTr="00DE2D17">
        <w:trPr>
          <w:trHeight w:val="397"/>
        </w:trPr>
        <w:tc>
          <w:tcPr>
            <w:tcW w:w="0" w:type="auto"/>
          </w:tcPr>
          <w:p w:rsidR="00DE2D17" w:rsidRPr="001C3CD4" w:rsidRDefault="00DE2D17" w:rsidP="001C3CD4">
            <w:pPr>
              <w:pStyle w:val="Default"/>
              <w:spacing w:after="200" w:line="276" w:lineRule="auto"/>
              <w:rPr>
                <w:rFonts w:cs="Calibri"/>
                <w:sz w:val="22"/>
                <w:szCs w:val="22"/>
              </w:rPr>
            </w:pPr>
            <w:r w:rsidRPr="001C3CD4">
              <w:rPr>
                <w:rFonts w:cs="Calibri"/>
                <w:sz w:val="22"/>
                <w:szCs w:val="22"/>
              </w:rPr>
              <w:lastRenderedPageBreak/>
              <w:t>- podać przykłady praw przysługujących dzieciom;</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podać przykłady praw i wolności człowieka;</w:t>
            </w:r>
          </w:p>
        </w:tc>
        <w:tc>
          <w:tcPr>
            <w:tcW w:w="0" w:type="auto"/>
          </w:tcPr>
          <w:p w:rsidR="00DE2D17" w:rsidRPr="001C3CD4" w:rsidRDefault="00DE2D17" w:rsidP="001C3CD4">
            <w:pPr>
              <w:pStyle w:val="Default"/>
              <w:spacing w:after="200" w:line="276" w:lineRule="auto"/>
              <w:rPr>
                <w:rFonts w:cs="Calibri"/>
                <w:sz w:val="22"/>
                <w:szCs w:val="22"/>
              </w:rPr>
            </w:pPr>
            <w:r w:rsidRPr="001C3CD4">
              <w:rPr>
                <w:rFonts w:cs="Calibri"/>
                <w:sz w:val="22"/>
                <w:szCs w:val="22"/>
              </w:rPr>
              <w:t xml:space="preserve">- wymienić główne funkcje praw i wolności człowieka; </w:t>
            </w:r>
          </w:p>
          <w:p w:rsidR="00DE2D17" w:rsidRPr="001C3CD4" w:rsidRDefault="00DE2D17" w:rsidP="001C3CD4">
            <w:pPr>
              <w:pStyle w:val="Default"/>
              <w:spacing w:after="200" w:line="276" w:lineRule="auto"/>
              <w:rPr>
                <w:rFonts w:cs="Calibri"/>
                <w:i/>
                <w:sz w:val="22"/>
                <w:szCs w:val="22"/>
              </w:rPr>
            </w:pPr>
            <w:r w:rsidRPr="001C3CD4">
              <w:rPr>
                <w:rFonts w:cs="Calibri"/>
                <w:sz w:val="22"/>
                <w:szCs w:val="22"/>
              </w:rPr>
              <w:t xml:space="preserve">- podać, kto i kiedy uchwalił </w:t>
            </w:r>
            <w:r w:rsidRPr="001C3CD4">
              <w:rPr>
                <w:rFonts w:cs="Calibri"/>
                <w:i/>
                <w:sz w:val="22"/>
                <w:szCs w:val="22"/>
              </w:rPr>
              <w:t xml:space="preserve">Powszechną Deklarację Praw Człowieka; </w:t>
            </w:r>
          </w:p>
          <w:p w:rsidR="00DE2D17" w:rsidRPr="001C3CD4" w:rsidRDefault="00DE2D17" w:rsidP="001C3CD4">
            <w:pPr>
              <w:pStyle w:val="Default"/>
              <w:spacing w:after="200" w:line="276" w:lineRule="auto"/>
              <w:rPr>
                <w:rFonts w:cs="Calibri"/>
                <w:i/>
                <w:sz w:val="22"/>
                <w:szCs w:val="22"/>
              </w:rPr>
            </w:pPr>
            <w:r w:rsidRPr="001C3CD4">
              <w:rPr>
                <w:rFonts w:cs="Calibri"/>
                <w:sz w:val="22"/>
                <w:szCs w:val="22"/>
              </w:rPr>
              <w:t xml:space="preserve">- podać, kto i kiedy uchwalił </w:t>
            </w:r>
            <w:r w:rsidRPr="001C3CD4">
              <w:rPr>
                <w:rFonts w:cs="Calibri"/>
                <w:i/>
                <w:sz w:val="22"/>
                <w:szCs w:val="22"/>
              </w:rPr>
              <w:t>Konwencję Praw Dziecka;</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podać przykłady łamania praw dziecka;</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podać przykłady działań podejmowanych przez UNICEF.</w:t>
            </w:r>
          </w:p>
        </w:tc>
        <w:tc>
          <w:tcPr>
            <w:tcW w:w="0" w:type="auto"/>
          </w:tcPr>
          <w:p w:rsidR="00DE2D17" w:rsidRPr="001C3CD4" w:rsidRDefault="00DE2D17" w:rsidP="001C3CD4">
            <w:pPr>
              <w:pStyle w:val="Default"/>
              <w:spacing w:after="200" w:line="276" w:lineRule="auto"/>
              <w:rPr>
                <w:rFonts w:cs="Calibri"/>
                <w:sz w:val="22"/>
                <w:szCs w:val="22"/>
              </w:rPr>
            </w:pPr>
            <w:r w:rsidRPr="001C3CD4">
              <w:rPr>
                <w:rFonts w:cs="Calibri"/>
                <w:sz w:val="22"/>
                <w:szCs w:val="22"/>
              </w:rPr>
              <w:t>- wymienić cechy praw i wolności człowieka;</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xml:space="preserve">- wyjaśnić, na czym polega szczególne znaczenie </w:t>
            </w:r>
            <w:r w:rsidRPr="001C3CD4">
              <w:rPr>
                <w:rFonts w:cs="Calibri"/>
                <w:i/>
                <w:sz w:val="22"/>
                <w:szCs w:val="22"/>
              </w:rPr>
              <w:t xml:space="preserve">Powszechnej Deklaracji Praw Człowieka; </w:t>
            </w:r>
          </w:p>
          <w:p w:rsidR="00DE2D17" w:rsidRPr="001C3CD4" w:rsidRDefault="00DE2D17" w:rsidP="001C3CD4">
            <w:pPr>
              <w:pStyle w:val="Default"/>
              <w:spacing w:after="200" w:line="276" w:lineRule="auto"/>
              <w:rPr>
                <w:rFonts w:cs="Calibri"/>
                <w:i/>
                <w:sz w:val="22"/>
                <w:szCs w:val="22"/>
              </w:rPr>
            </w:pPr>
            <w:r w:rsidRPr="001C3CD4">
              <w:rPr>
                <w:rFonts w:cs="Calibri"/>
                <w:sz w:val="22"/>
                <w:szCs w:val="22"/>
              </w:rPr>
              <w:t xml:space="preserve">- wymienić prawa zawarte w </w:t>
            </w:r>
            <w:r w:rsidRPr="001C3CD4">
              <w:rPr>
                <w:rFonts w:cs="Calibri"/>
                <w:i/>
                <w:sz w:val="22"/>
                <w:szCs w:val="22"/>
              </w:rPr>
              <w:t xml:space="preserve">Konwencji Praw Dziecka; </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rozwinąć skrót UNICEF</w:t>
            </w:r>
          </w:p>
          <w:p w:rsidR="00DE2D17" w:rsidRPr="001C3CD4" w:rsidRDefault="00DE2D17" w:rsidP="001C3CD4">
            <w:pPr>
              <w:pStyle w:val="Default"/>
              <w:spacing w:after="200" w:line="276" w:lineRule="auto"/>
              <w:rPr>
                <w:rFonts w:cs="Calibri"/>
                <w:sz w:val="22"/>
                <w:szCs w:val="22"/>
              </w:rPr>
            </w:pPr>
          </w:p>
        </w:tc>
        <w:tc>
          <w:tcPr>
            <w:tcW w:w="0" w:type="auto"/>
          </w:tcPr>
          <w:p w:rsidR="00DE2D17" w:rsidRPr="001C3CD4" w:rsidRDefault="00DE2D17" w:rsidP="001C3CD4">
            <w:pPr>
              <w:pStyle w:val="Default"/>
              <w:spacing w:after="200" w:line="276" w:lineRule="auto"/>
              <w:rPr>
                <w:rFonts w:cs="Calibri"/>
                <w:sz w:val="22"/>
                <w:szCs w:val="22"/>
              </w:rPr>
            </w:pPr>
            <w:r w:rsidRPr="001C3CD4">
              <w:rPr>
                <w:rFonts w:cs="Calibri"/>
                <w:sz w:val="22"/>
                <w:szCs w:val="22"/>
              </w:rPr>
              <w:t>- przedstawić historię koncepcji praw i wolności człowieka;</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wyjaśnić, znaczenie poszczególnych cech praw i wolności człowieka.</w:t>
            </w:r>
          </w:p>
          <w:p w:rsidR="00DE2D17" w:rsidRPr="001C3CD4" w:rsidRDefault="00DE2D17" w:rsidP="001C3CD4">
            <w:pPr>
              <w:pStyle w:val="Default"/>
              <w:spacing w:after="200" w:line="276" w:lineRule="auto"/>
              <w:ind w:left="357"/>
              <w:rPr>
                <w:rFonts w:cs="Calibri"/>
                <w:sz w:val="22"/>
                <w:szCs w:val="22"/>
              </w:rPr>
            </w:pPr>
          </w:p>
        </w:tc>
        <w:tc>
          <w:tcPr>
            <w:tcW w:w="0" w:type="auto"/>
          </w:tcPr>
          <w:p w:rsidR="00DE2D17" w:rsidRPr="001C3CD4" w:rsidRDefault="00DE2D17" w:rsidP="001C3CD4">
            <w:pPr>
              <w:pStyle w:val="Default"/>
              <w:spacing w:after="200" w:line="276" w:lineRule="auto"/>
              <w:rPr>
                <w:rFonts w:cs="Calibri"/>
                <w:sz w:val="22"/>
                <w:szCs w:val="22"/>
              </w:rPr>
            </w:pPr>
            <w:r w:rsidRPr="001C3CD4">
              <w:rPr>
                <w:rFonts w:cs="Calibri"/>
                <w:sz w:val="22"/>
                <w:szCs w:val="22"/>
              </w:rPr>
              <w:t>- wyjaśnić, w jaki sposób młodzi ludzie mogą włączyć się w działania prowadzone przez UNICEF;</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zaprezentować* wybraną formę aktywności UNICEFU.</w:t>
            </w:r>
          </w:p>
        </w:tc>
      </w:tr>
      <w:tr w:rsidR="00DE2D17" w:rsidRPr="007B30E8" w:rsidTr="00DE2D17">
        <w:trPr>
          <w:trHeight w:val="397"/>
        </w:trPr>
        <w:tc>
          <w:tcPr>
            <w:tcW w:w="0" w:type="auto"/>
          </w:tcPr>
          <w:p w:rsidR="00DE2D17" w:rsidRPr="001C3CD4" w:rsidRDefault="00DE2D17" w:rsidP="001C3CD4">
            <w:pPr>
              <w:pStyle w:val="Default"/>
              <w:spacing w:after="200" w:line="276" w:lineRule="auto"/>
              <w:rPr>
                <w:rFonts w:cs="Calibri"/>
                <w:sz w:val="22"/>
                <w:szCs w:val="22"/>
              </w:rPr>
            </w:pPr>
            <w:r w:rsidRPr="001C3CD4">
              <w:rPr>
                <w:rFonts w:cs="Calibri"/>
                <w:sz w:val="22"/>
                <w:szCs w:val="22"/>
              </w:rPr>
              <w:t>- wymienić przykłady konstytucyjnych praw i wolności człowieka.</w:t>
            </w:r>
          </w:p>
        </w:tc>
        <w:tc>
          <w:tcPr>
            <w:tcW w:w="0" w:type="auto"/>
          </w:tcPr>
          <w:p w:rsidR="00DE2D17" w:rsidRPr="001C3CD4" w:rsidRDefault="00DE2D17" w:rsidP="001C3CD4">
            <w:pPr>
              <w:pStyle w:val="Default"/>
              <w:spacing w:after="200" w:line="276" w:lineRule="auto"/>
              <w:rPr>
                <w:rFonts w:cs="Calibri"/>
                <w:sz w:val="22"/>
                <w:szCs w:val="22"/>
              </w:rPr>
            </w:pPr>
            <w:r w:rsidRPr="001C3CD4">
              <w:rPr>
                <w:rFonts w:cs="Calibri"/>
                <w:sz w:val="22"/>
                <w:szCs w:val="22"/>
              </w:rPr>
              <w:t>- podać przykłady praw pierwszej, drugiej i trzeciej generacji;</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podać przykłady praw i wolności osobistych, politycznych oraz socjalnych, kulturalnych i ekonomicznych zagwarantowanych w Konstytucji RP;</w:t>
            </w:r>
          </w:p>
        </w:tc>
        <w:tc>
          <w:tcPr>
            <w:tcW w:w="0" w:type="auto"/>
          </w:tcPr>
          <w:p w:rsidR="00DE2D17" w:rsidRPr="001C3CD4" w:rsidRDefault="00DE2D17" w:rsidP="001C3CD4">
            <w:pPr>
              <w:pStyle w:val="Default"/>
              <w:spacing w:after="200" w:line="276" w:lineRule="auto"/>
              <w:rPr>
                <w:rFonts w:cs="Calibri"/>
                <w:sz w:val="22"/>
                <w:szCs w:val="22"/>
              </w:rPr>
            </w:pPr>
            <w:r w:rsidRPr="001C3CD4">
              <w:rPr>
                <w:rFonts w:cs="Calibri"/>
                <w:sz w:val="22"/>
                <w:szCs w:val="22"/>
              </w:rPr>
              <w:t>- wyjaśnić, na czym polega różnica pomiędzy prawami pierwszej, drugiej i trzeciej generacji;</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rozpoznać przykłady łamania praw i wolności człowieka;</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uzasadnić konieczność funkcjonowania systemu ochrony praw i wolności człowieka.</w:t>
            </w:r>
          </w:p>
        </w:tc>
        <w:tc>
          <w:tcPr>
            <w:tcW w:w="0" w:type="auto"/>
          </w:tcPr>
          <w:p w:rsidR="00DE2D17" w:rsidRPr="001C3CD4" w:rsidRDefault="00DE2D17" w:rsidP="001C3CD4">
            <w:pPr>
              <w:pStyle w:val="Default"/>
              <w:spacing w:after="200" w:line="276" w:lineRule="auto"/>
              <w:rPr>
                <w:rFonts w:cs="Calibri"/>
                <w:sz w:val="22"/>
                <w:szCs w:val="22"/>
              </w:rPr>
            </w:pPr>
            <w:r w:rsidRPr="001C3CD4">
              <w:rPr>
                <w:rFonts w:cs="Calibri"/>
                <w:sz w:val="22"/>
                <w:szCs w:val="22"/>
              </w:rPr>
              <w:t xml:space="preserve">- wyjaśnić, jaką rolę w państwie demokratycznym odgrywa system ochrony praw człowieka. </w:t>
            </w:r>
          </w:p>
          <w:p w:rsidR="00DE2D17" w:rsidRPr="001C3CD4" w:rsidRDefault="00DE2D17" w:rsidP="001C3CD4">
            <w:pPr>
              <w:pStyle w:val="Default"/>
              <w:spacing w:after="200" w:line="276" w:lineRule="auto"/>
              <w:rPr>
                <w:rFonts w:cs="Calibri"/>
                <w:sz w:val="22"/>
                <w:szCs w:val="22"/>
              </w:rPr>
            </w:pPr>
          </w:p>
        </w:tc>
        <w:tc>
          <w:tcPr>
            <w:tcW w:w="0" w:type="auto"/>
          </w:tcPr>
          <w:p w:rsidR="00DE2D17" w:rsidRPr="001C3CD4" w:rsidRDefault="00DE2D17" w:rsidP="001C3CD4">
            <w:pPr>
              <w:pStyle w:val="Default"/>
              <w:spacing w:after="200" w:line="276" w:lineRule="auto"/>
              <w:rPr>
                <w:rFonts w:cs="Calibri"/>
                <w:sz w:val="22"/>
                <w:szCs w:val="22"/>
              </w:rPr>
            </w:pPr>
            <w:r w:rsidRPr="001C3CD4">
              <w:rPr>
                <w:rFonts w:cs="Calibri"/>
                <w:sz w:val="22"/>
                <w:szCs w:val="22"/>
              </w:rPr>
              <w:t>- zaplanować [przeprowadzić / wziąć aktywny udział] kampanię społeczną propagującą ideę ochrony praw i wolności człowieka.</w:t>
            </w:r>
          </w:p>
        </w:tc>
      </w:tr>
      <w:tr w:rsidR="00DE2D17" w:rsidRPr="007B30E8" w:rsidTr="00DE2D17">
        <w:trPr>
          <w:trHeight w:val="397"/>
        </w:trPr>
        <w:tc>
          <w:tcPr>
            <w:tcW w:w="0" w:type="auto"/>
          </w:tcPr>
          <w:p w:rsidR="00DE2D17" w:rsidRPr="001C3CD4" w:rsidRDefault="00DE2D17" w:rsidP="001C3CD4">
            <w:pPr>
              <w:pStyle w:val="Default"/>
              <w:spacing w:after="200" w:line="276" w:lineRule="auto"/>
              <w:rPr>
                <w:rFonts w:cs="Calibri"/>
                <w:sz w:val="22"/>
                <w:szCs w:val="22"/>
              </w:rPr>
            </w:pPr>
            <w:r w:rsidRPr="001C3CD4">
              <w:rPr>
                <w:rFonts w:cs="Calibri"/>
                <w:sz w:val="22"/>
                <w:szCs w:val="22"/>
              </w:rPr>
              <w:lastRenderedPageBreak/>
              <w:t>- podać przykłady łamania praw człowieka we współczesnym świecie;</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xml:space="preserve">- wymienić instytucje chroniące prawa człowieka w Polsce. </w:t>
            </w:r>
          </w:p>
          <w:p w:rsidR="00DE2D17" w:rsidRPr="001C3CD4" w:rsidRDefault="00DE2D17" w:rsidP="001C3CD4">
            <w:pPr>
              <w:pStyle w:val="Default"/>
              <w:spacing w:after="200" w:line="276" w:lineRule="auto"/>
              <w:rPr>
                <w:rFonts w:cs="Calibri"/>
                <w:sz w:val="22"/>
                <w:szCs w:val="22"/>
              </w:rPr>
            </w:pPr>
          </w:p>
          <w:p w:rsidR="00DE2D17" w:rsidRPr="001C3CD4" w:rsidRDefault="00DE2D17" w:rsidP="001C3CD4">
            <w:pPr>
              <w:pStyle w:val="Default"/>
              <w:spacing w:after="200" w:line="276" w:lineRule="auto"/>
              <w:rPr>
                <w:rFonts w:cs="Calibri"/>
                <w:sz w:val="22"/>
                <w:szCs w:val="22"/>
              </w:rPr>
            </w:pPr>
          </w:p>
        </w:tc>
        <w:tc>
          <w:tcPr>
            <w:tcW w:w="0" w:type="auto"/>
          </w:tcPr>
          <w:p w:rsidR="00DE2D17" w:rsidRPr="001C3CD4" w:rsidRDefault="00DE2D17" w:rsidP="001C3CD4">
            <w:pPr>
              <w:pStyle w:val="Default"/>
              <w:spacing w:after="200" w:line="276" w:lineRule="auto"/>
              <w:rPr>
                <w:rFonts w:cs="Calibri"/>
                <w:sz w:val="22"/>
                <w:szCs w:val="22"/>
              </w:rPr>
            </w:pPr>
            <w:r w:rsidRPr="001C3CD4">
              <w:rPr>
                <w:rFonts w:cs="Calibri"/>
                <w:sz w:val="22"/>
                <w:szCs w:val="22"/>
              </w:rPr>
              <w:t>- podać przykłady spraw, z którymi można zwrócić się do Rzecznika Praw Obywatelskich i Rzecznika Praw Dziecka;</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podać przykłady organizacji międzynarodowych zajmujących się ochroną praw i wolności człowieka;</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podać przykłady działań podejmowanych przez Międzynarodowy Czerwony Krzyż.</w:t>
            </w:r>
          </w:p>
        </w:tc>
        <w:tc>
          <w:tcPr>
            <w:tcW w:w="0" w:type="auto"/>
          </w:tcPr>
          <w:p w:rsidR="00DE2D17" w:rsidRPr="001C3CD4" w:rsidRDefault="00DE2D17" w:rsidP="001C3CD4">
            <w:pPr>
              <w:pStyle w:val="Default"/>
              <w:spacing w:after="200" w:line="276" w:lineRule="auto"/>
              <w:rPr>
                <w:rFonts w:cs="Calibri"/>
                <w:sz w:val="22"/>
                <w:szCs w:val="22"/>
              </w:rPr>
            </w:pPr>
            <w:r w:rsidRPr="001C3CD4">
              <w:rPr>
                <w:rFonts w:cs="Calibri"/>
                <w:sz w:val="22"/>
                <w:szCs w:val="22"/>
              </w:rPr>
              <w:t>- przedstawić zagrożenia wynikające z łamania praw i wolności człowieka;</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wymienić przyczyny łamania praw człowieka;</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wyszukać w mediach opisy sytuacji, w których łamane są prawa człowieka.</w:t>
            </w:r>
          </w:p>
        </w:tc>
        <w:tc>
          <w:tcPr>
            <w:tcW w:w="0" w:type="auto"/>
          </w:tcPr>
          <w:p w:rsidR="00DE2D17" w:rsidRPr="001C3CD4" w:rsidRDefault="00DE2D17" w:rsidP="001C3CD4">
            <w:pPr>
              <w:pStyle w:val="Default"/>
              <w:spacing w:after="200" w:line="276" w:lineRule="auto"/>
              <w:rPr>
                <w:rFonts w:cs="Calibri"/>
                <w:sz w:val="22"/>
                <w:szCs w:val="22"/>
              </w:rPr>
            </w:pPr>
            <w:r w:rsidRPr="001C3CD4">
              <w:rPr>
                <w:rFonts w:cs="Calibri"/>
                <w:sz w:val="22"/>
                <w:szCs w:val="22"/>
              </w:rPr>
              <w:t>- porównać poziom przestrzegania praw człowieka w państwach globalnego Południa i globalnej Północy;</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ocenić [uzasadnić] poziom przestrzegania praw człowieka w Polsce.</w:t>
            </w:r>
          </w:p>
        </w:tc>
        <w:tc>
          <w:tcPr>
            <w:tcW w:w="0" w:type="auto"/>
          </w:tcPr>
          <w:p w:rsidR="00DE2D17" w:rsidRPr="001C3CD4" w:rsidRDefault="00DE2D17" w:rsidP="001C3CD4">
            <w:pPr>
              <w:pStyle w:val="Default"/>
              <w:spacing w:after="200" w:line="276" w:lineRule="auto"/>
              <w:rPr>
                <w:rFonts w:cs="Calibri"/>
                <w:sz w:val="22"/>
                <w:szCs w:val="22"/>
              </w:rPr>
            </w:pPr>
            <w:r w:rsidRPr="001C3CD4">
              <w:rPr>
                <w:rFonts w:cs="Calibri"/>
                <w:sz w:val="22"/>
                <w:szCs w:val="22"/>
              </w:rPr>
              <w:t>- przedstawić i ocenić poziom przestrzegania i ochrony praw i wolności człowieka w wybranym państwie świata;</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zaprezentować* działalność wybranej organizacji międzynarodowej na rzecz ochrony praw i wolności człowieka.</w:t>
            </w:r>
          </w:p>
        </w:tc>
      </w:tr>
      <w:tr w:rsidR="00DE2D17" w:rsidRPr="007B30E8" w:rsidTr="00DE2D17">
        <w:trPr>
          <w:trHeight w:val="397"/>
        </w:trPr>
        <w:tc>
          <w:tcPr>
            <w:tcW w:w="0" w:type="auto"/>
          </w:tcPr>
          <w:p w:rsidR="00DE2D17" w:rsidRPr="001C3CD4" w:rsidRDefault="00DE2D17" w:rsidP="001C3CD4">
            <w:pPr>
              <w:pStyle w:val="Default"/>
              <w:spacing w:after="200" w:line="276" w:lineRule="auto"/>
              <w:rPr>
                <w:rFonts w:cs="Calibri"/>
                <w:sz w:val="22"/>
                <w:szCs w:val="22"/>
              </w:rPr>
            </w:pPr>
            <w:r w:rsidRPr="001C3CD4">
              <w:rPr>
                <w:rFonts w:cs="Calibri"/>
                <w:sz w:val="22"/>
                <w:szCs w:val="22"/>
              </w:rPr>
              <w:t>- podać przykłady zagrożeń wynikających z korzystania z cyberprzestrzeni;</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xml:space="preserve">- podać przykłady pozytywnego i negatywnego wykorzystania internetu przez młodych ludzi. </w:t>
            </w:r>
          </w:p>
        </w:tc>
        <w:tc>
          <w:tcPr>
            <w:tcW w:w="0" w:type="auto"/>
          </w:tcPr>
          <w:p w:rsidR="00DE2D17" w:rsidRPr="001C3CD4" w:rsidRDefault="00DE2D17" w:rsidP="001C3CD4">
            <w:pPr>
              <w:pStyle w:val="Default"/>
              <w:spacing w:after="200" w:line="276" w:lineRule="auto"/>
              <w:rPr>
                <w:rFonts w:cs="Calibri"/>
                <w:sz w:val="22"/>
                <w:szCs w:val="22"/>
              </w:rPr>
            </w:pPr>
            <w:r w:rsidRPr="001C3CD4">
              <w:rPr>
                <w:rFonts w:cs="Calibri"/>
                <w:sz w:val="22"/>
                <w:szCs w:val="22"/>
              </w:rPr>
              <w:t>- określić, kogo w świetle polskiego prawa, nazywamy nieletnim;</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xml:space="preserve">- wymienić podstawowe zasady odpowiedzialności prawnej nieletnich; </w:t>
            </w:r>
          </w:p>
          <w:p w:rsidR="00DE2D17" w:rsidRPr="0068615A" w:rsidRDefault="00DE2D17" w:rsidP="001C3CD4">
            <w:pPr>
              <w:pStyle w:val="Default"/>
              <w:spacing w:after="200" w:line="276" w:lineRule="auto"/>
              <w:rPr>
                <w:rFonts w:cs="Calibri"/>
                <w:sz w:val="20"/>
                <w:szCs w:val="20"/>
              </w:rPr>
            </w:pPr>
            <w:r w:rsidRPr="0068615A">
              <w:rPr>
                <w:rFonts w:cs="Calibri"/>
                <w:sz w:val="20"/>
                <w:szCs w:val="20"/>
              </w:rPr>
              <w:t>- wymienić korzyści i  zagrożenia wynikające z korzystania z interenetu</w:t>
            </w:r>
          </w:p>
          <w:p w:rsidR="00DE2D17" w:rsidRPr="001C3CD4" w:rsidRDefault="00DE2D17" w:rsidP="001C3CD4">
            <w:pPr>
              <w:pStyle w:val="Default"/>
              <w:spacing w:after="200" w:line="276" w:lineRule="auto"/>
              <w:rPr>
                <w:rFonts w:cs="Calibri"/>
                <w:sz w:val="22"/>
                <w:szCs w:val="22"/>
              </w:rPr>
            </w:pPr>
            <w:r w:rsidRPr="0068615A">
              <w:rPr>
                <w:rFonts w:cs="Calibri"/>
                <w:sz w:val="20"/>
                <w:szCs w:val="20"/>
              </w:rPr>
              <w:t>- wskazać formy cyberprzemocy.</w:t>
            </w:r>
          </w:p>
        </w:tc>
        <w:tc>
          <w:tcPr>
            <w:tcW w:w="0" w:type="auto"/>
          </w:tcPr>
          <w:p w:rsidR="00DE2D17" w:rsidRPr="001C3CD4" w:rsidRDefault="00DE2D17" w:rsidP="001C3CD4">
            <w:pPr>
              <w:pStyle w:val="Default"/>
              <w:spacing w:after="200" w:line="276" w:lineRule="auto"/>
              <w:rPr>
                <w:rFonts w:cs="Calibri"/>
                <w:sz w:val="22"/>
                <w:szCs w:val="22"/>
              </w:rPr>
            </w:pPr>
            <w:r w:rsidRPr="001C3CD4">
              <w:rPr>
                <w:rFonts w:cs="Calibri"/>
                <w:sz w:val="22"/>
                <w:szCs w:val="22"/>
              </w:rPr>
              <w:t>- określić podstawowe zasady bezpiecznego korzystania z internetu;</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przedstawić wady i zalety aktywności na forach społecznościowych.</w:t>
            </w:r>
          </w:p>
        </w:tc>
        <w:tc>
          <w:tcPr>
            <w:tcW w:w="0" w:type="auto"/>
          </w:tcPr>
          <w:p w:rsidR="00DE2D17" w:rsidRPr="001C3CD4" w:rsidRDefault="00DE2D17" w:rsidP="001C3CD4">
            <w:pPr>
              <w:pStyle w:val="Default"/>
              <w:spacing w:after="200" w:line="276" w:lineRule="auto"/>
              <w:rPr>
                <w:rFonts w:cs="Calibri"/>
                <w:sz w:val="22"/>
                <w:szCs w:val="22"/>
              </w:rPr>
            </w:pPr>
            <w:r w:rsidRPr="001C3CD4">
              <w:rPr>
                <w:rFonts w:cs="Calibri"/>
                <w:sz w:val="22"/>
                <w:szCs w:val="22"/>
              </w:rPr>
              <w:t>- wyjaśnić, jak skutecznie można się chronić przed zagrożeniem cyberprzemocą</w:t>
            </w:r>
          </w:p>
        </w:tc>
        <w:tc>
          <w:tcPr>
            <w:tcW w:w="0" w:type="auto"/>
          </w:tcPr>
          <w:p w:rsidR="00DE2D17" w:rsidRPr="001C3CD4" w:rsidRDefault="00DE2D17" w:rsidP="001C3CD4">
            <w:pPr>
              <w:pStyle w:val="Default"/>
              <w:spacing w:after="200" w:line="276" w:lineRule="auto"/>
              <w:rPr>
                <w:rFonts w:cs="Calibri"/>
                <w:sz w:val="22"/>
                <w:szCs w:val="22"/>
              </w:rPr>
            </w:pPr>
            <w:r w:rsidRPr="001C3CD4">
              <w:rPr>
                <w:rFonts w:cs="Calibri"/>
                <w:sz w:val="22"/>
                <w:szCs w:val="22"/>
              </w:rPr>
              <w:t>- zaplanować [przeprowadzić/ wziąć aktywny udział] działanie na rzecz promowania wśród rówieśników zasad prawidłowego korzystania z internetu.</w:t>
            </w:r>
          </w:p>
        </w:tc>
      </w:tr>
      <w:tr w:rsidR="00DE2D17" w:rsidRPr="007B30E8" w:rsidTr="00DE2D17">
        <w:trPr>
          <w:trHeight w:val="397"/>
        </w:trPr>
        <w:tc>
          <w:tcPr>
            <w:tcW w:w="0" w:type="auto"/>
          </w:tcPr>
          <w:p w:rsidR="00DE2D17" w:rsidRPr="001C3CD4" w:rsidRDefault="00DE2D17" w:rsidP="001C3CD4">
            <w:pPr>
              <w:pStyle w:val="Default"/>
              <w:spacing w:after="200" w:line="276" w:lineRule="auto"/>
              <w:rPr>
                <w:rFonts w:cs="Calibri"/>
                <w:sz w:val="22"/>
                <w:szCs w:val="22"/>
              </w:rPr>
            </w:pPr>
            <w:r w:rsidRPr="001C3CD4">
              <w:rPr>
                <w:rFonts w:cs="Calibri"/>
                <w:sz w:val="22"/>
                <w:szCs w:val="22"/>
              </w:rPr>
              <w:lastRenderedPageBreak/>
              <w:t>- wymienić przykłady działań policji;</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podać przykłady, innych niż policja, służb porządkowych w Polsce,</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xml:space="preserve">- podać przykłady działań straży miejskiej. </w:t>
            </w:r>
          </w:p>
        </w:tc>
        <w:tc>
          <w:tcPr>
            <w:tcW w:w="0" w:type="auto"/>
          </w:tcPr>
          <w:p w:rsidR="00DE2D17" w:rsidRPr="001C3CD4" w:rsidRDefault="00DE2D17" w:rsidP="001C3CD4">
            <w:pPr>
              <w:pStyle w:val="Default"/>
              <w:spacing w:after="200" w:line="276" w:lineRule="auto"/>
              <w:rPr>
                <w:rFonts w:cs="Calibri"/>
                <w:sz w:val="22"/>
                <w:szCs w:val="22"/>
              </w:rPr>
            </w:pPr>
            <w:r w:rsidRPr="001C3CD4">
              <w:rPr>
                <w:rFonts w:cs="Calibri"/>
                <w:sz w:val="22"/>
                <w:szCs w:val="22"/>
              </w:rPr>
              <w:t>- wymienić główne zadania policji;</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wymienić główne prawa przysługujące policjantom;</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wymienić prawa przysługujące nieletnim w kontakcie z policjantem;</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wymienić rodzaje służ mundurowych w Polsce.</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xml:space="preserve">- odszukać informacje o prawach przysługujących ofiarom przestępstwa, świadkom i oskarżonym. </w:t>
            </w:r>
          </w:p>
        </w:tc>
        <w:tc>
          <w:tcPr>
            <w:tcW w:w="0" w:type="auto"/>
          </w:tcPr>
          <w:p w:rsidR="00DE2D17" w:rsidRPr="001C3CD4" w:rsidRDefault="00DE2D17" w:rsidP="001C3CD4">
            <w:pPr>
              <w:pStyle w:val="Default"/>
              <w:spacing w:after="200" w:line="276" w:lineRule="auto"/>
              <w:rPr>
                <w:rFonts w:cs="Calibri"/>
                <w:sz w:val="22"/>
                <w:szCs w:val="22"/>
              </w:rPr>
            </w:pPr>
            <w:r w:rsidRPr="001C3CD4">
              <w:rPr>
                <w:rFonts w:cs="Calibri"/>
                <w:sz w:val="22"/>
                <w:szCs w:val="22"/>
              </w:rPr>
              <w:t>- wymienić zadania poszczególnych służb mundurowych w Polsce;</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wymienić główne prawa przysługujące ofiarom przestępstwa, świadkom i oskarżonym;</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-uzasadnić konieczność znajomości przysługujących nam praw;</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wyjaśnić, gdzie należy szukać pomocy w przypadku występowania przemocy domowej</w:t>
            </w:r>
          </w:p>
        </w:tc>
        <w:tc>
          <w:tcPr>
            <w:tcW w:w="0" w:type="auto"/>
          </w:tcPr>
          <w:p w:rsidR="00DE2D17" w:rsidRPr="001C3CD4" w:rsidRDefault="00DE2D17" w:rsidP="001C3CD4">
            <w:pPr>
              <w:pStyle w:val="Default"/>
              <w:spacing w:after="200" w:line="276" w:lineRule="auto"/>
              <w:rPr>
                <w:rFonts w:cs="Calibri"/>
                <w:sz w:val="22"/>
                <w:szCs w:val="22"/>
              </w:rPr>
            </w:pPr>
            <w:r w:rsidRPr="001C3CD4">
              <w:rPr>
                <w:rFonts w:cs="Calibri"/>
                <w:sz w:val="22"/>
                <w:szCs w:val="22"/>
              </w:rPr>
              <w:t>- uzasadnić konieczność reagowania w przypadku występowania przemocy domowej, przemocy rówieśniczej;</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-zinterpretować przepisy prawa dotyczące działania służ porządkowych.</w:t>
            </w:r>
          </w:p>
          <w:p w:rsidR="00DE2D17" w:rsidRPr="001C3CD4" w:rsidRDefault="00DE2D17" w:rsidP="001C3CD4">
            <w:pPr>
              <w:pStyle w:val="Default"/>
              <w:spacing w:after="200" w:line="276" w:lineRule="auto"/>
              <w:rPr>
                <w:rFonts w:cs="Calibri"/>
                <w:sz w:val="22"/>
                <w:szCs w:val="22"/>
              </w:rPr>
            </w:pPr>
          </w:p>
        </w:tc>
        <w:tc>
          <w:tcPr>
            <w:tcW w:w="0" w:type="auto"/>
          </w:tcPr>
          <w:p w:rsidR="00DE2D17" w:rsidRPr="001C3CD4" w:rsidRDefault="00DE2D17" w:rsidP="001C3CD4">
            <w:pPr>
              <w:pStyle w:val="Default"/>
              <w:spacing w:after="200" w:line="276" w:lineRule="auto"/>
              <w:rPr>
                <w:rFonts w:cs="Calibri"/>
                <w:sz w:val="22"/>
                <w:szCs w:val="22"/>
              </w:rPr>
            </w:pPr>
            <w:r w:rsidRPr="001C3CD4">
              <w:rPr>
                <w:rFonts w:cs="Calibri"/>
                <w:sz w:val="22"/>
                <w:szCs w:val="22"/>
              </w:rPr>
              <w:t>- zaplanować działanie [przeprowadzić / wziąć aktywny udział] propagujące konieczność [skuteczne formy] przeciwdziałania przemocy domowej [przemocy w grupie rówieśniczej / przemocy w szkole].</w:t>
            </w:r>
          </w:p>
        </w:tc>
      </w:tr>
      <w:tr w:rsidR="00DE2D17" w:rsidRPr="007B30E8" w:rsidTr="00DE2D17">
        <w:trPr>
          <w:trHeight w:val="397"/>
        </w:trPr>
        <w:tc>
          <w:tcPr>
            <w:tcW w:w="0" w:type="auto"/>
          </w:tcPr>
          <w:p w:rsidR="00DE2D17" w:rsidRPr="001C3CD4" w:rsidRDefault="00DE2D17" w:rsidP="001C3CD4">
            <w:pPr>
              <w:pStyle w:val="Default"/>
              <w:spacing w:after="200" w:line="276" w:lineRule="auto"/>
              <w:rPr>
                <w:rFonts w:cs="Calibri"/>
                <w:sz w:val="22"/>
                <w:szCs w:val="22"/>
              </w:rPr>
            </w:pPr>
            <w:r w:rsidRPr="001C3CD4">
              <w:rPr>
                <w:rFonts w:cs="Calibri"/>
                <w:sz w:val="22"/>
                <w:szCs w:val="22"/>
              </w:rPr>
              <w:t>- określić, kto tworzy samorząd uczniowski;</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podać przykłady działań samorządu uczniowskiego;</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wymienić podstawowe jednostki podziału terytorialnego państwa polskiego;</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xml:space="preserve">- określić, w której gminie, powiecie i województwie </w:t>
            </w:r>
            <w:r w:rsidRPr="001C3CD4">
              <w:rPr>
                <w:rFonts w:cs="Calibri"/>
                <w:sz w:val="22"/>
                <w:szCs w:val="22"/>
              </w:rPr>
              <w:lastRenderedPageBreak/>
              <w:t>mieszka.</w:t>
            </w:r>
          </w:p>
          <w:p w:rsidR="00DE2D17" w:rsidRPr="001C3CD4" w:rsidRDefault="00DE2D17" w:rsidP="001C3CD4">
            <w:pPr>
              <w:pStyle w:val="Default"/>
              <w:spacing w:after="200" w:line="276" w:lineRule="auto"/>
              <w:rPr>
                <w:rFonts w:cs="Calibri"/>
                <w:sz w:val="22"/>
                <w:szCs w:val="22"/>
              </w:rPr>
            </w:pPr>
          </w:p>
        </w:tc>
        <w:tc>
          <w:tcPr>
            <w:tcW w:w="0" w:type="auto"/>
          </w:tcPr>
          <w:p w:rsidR="00DE2D17" w:rsidRPr="001C3CD4" w:rsidRDefault="00DE2D17" w:rsidP="001C3CD4">
            <w:pPr>
              <w:pStyle w:val="Default"/>
              <w:spacing w:after="200" w:line="276" w:lineRule="auto"/>
              <w:rPr>
                <w:rFonts w:cs="Calibri"/>
                <w:sz w:val="22"/>
                <w:szCs w:val="22"/>
              </w:rPr>
            </w:pPr>
            <w:r w:rsidRPr="001C3CD4">
              <w:rPr>
                <w:rFonts w:cs="Calibri"/>
                <w:sz w:val="22"/>
                <w:szCs w:val="22"/>
              </w:rPr>
              <w:lastRenderedPageBreak/>
              <w:t>- wymienić rodzaje samorządów działających w Polsce;</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podać przykłady samorządów zawodowych;</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podać przykłady działań samorządu terytorialnego;</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odszukać na mapie województwo, w którym mieszka;</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lastRenderedPageBreak/>
              <w:t>- rozpoznać herb miejscowości, w której mieszka;</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odszukać informacje na temat osób pełniących najważniejsze funkcje w swojej gminie.</w:t>
            </w:r>
          </w:p>
        </w:tc>
        <w:tc>
          <w:tcPr>
            <w:tcW w:w="0" w:type="auto"/>
          </w:tcPr>
          <w:p w:rsidR="00DE2D17" w:rsidRPr="001C3CD4" w:rsidRDefault="00DE2D17" w:rsidP="001C3CD4">
            <w:pPr>
              <w:pStyle w:val="Default"/>
              <w:spacing w:after="200" w:line="276" w:lineRule="auto"/>
              <w:rPr>
                <w:rFonts w:cs="Calibri"/>
                <w:sz w:val="22"/>
                <w:szCs w:val="22"/>
              </w:rPr>
            </w:pPr>
            <w:r w:rsidRPr="001C3CD4">
              <w:rPr>
                <w:rFonts w:cs="Calibri"/>
                <w:sz w:val="22"/>
                <w:szCs w:val="22"/>
              </w:rPr>
              <w:lastRenderedPageBreak/>
              <w:t>- wyjaśnić, w jakim celu tworzone są samorządy zawodowe;</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wyjaśnić, w czym przejawia się zasada decentralizacji władzy publicznej w Polsce;</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wymienić organy samorządów terytorialnych w Polsce;</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lastRenderedPageBreak/>
              <w:t>- określić, jaki charakter ma gmina, w której mieszka;</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rozpoznać herb województwa, w którym mieszka;</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podać imiona i nazwiska osób pełniących aktualnie najważniejsze funkcje w swojej gminie.</w:t>
            </w:r>
          </w:p>
        </w:tc>
        <w:tc>
          <w:tcPr>
            <w:tcW w:w="0" w:type="auto"/>
          </w:tcPr>
          <w:p w:rsidR="00DE2D17" w:rsidRPr="001C3CD4" w:rsidRDefault="00DE2D17" w:rsidP="001C3CD4">
            <w:pPr>
              <w:pStyle w:val="Default"/>
              <w:spacing w:after="200" w:line="276" w:lineRule="auto"/>
              <w:rPr>
                <w:rFonts w:cs="Calibri"/>
                <w:sz w:val="22"/>
                <w:szCs w:val="22"/>
              </w:rPr>
            </w:pPr>
            <w:r w:rsidRPr="001C3CD4">
              <w:rPr>
                <w:rFonts w:cs="Calibri"/>
                <w:sz w:val="22"/>
                <w:szCs w:val="22"/>
              </w:rPr>
              <w:lastRenderedPageBreak/>
              <w:t>- uzasadnić konieczność, angażowania się w życie lokalnej społeczności;</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wyjaśnić, jaką rolę w państwie demokratycznym odgrywa samorząd terytorialny;</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wyjaśnić, czym się różni gmina wiejska, od gminy miejsko-wiejskiej i miejskiej;</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lastRenderedPageBreak/>
              <w:t>- wymienić organy państwa, które mogą ingerować [kontrolować] działania władz samorządowych.</w:t>
            </w:r>
          </w:p>
        </w:tc>
        <w:tc>
          <w:tcPr>
            <w:tcW w:w="0" w:type="auto"/>
          </w:tcPr>
          <w:p w:rsidR="00DE2D17" w:rsidRPr="001C3CD4" w:rsidRDefault="00DE2D17" w:rsidP="001C3CD4">
            <w:pPr>
              <w:pStyle w:val="Default"/>
              <w:spacing w:after="200" w:line="276" w:lineRule="auto"/>
              <w:rPr>
                <w:rFonts w:cs="Calibri"/>
                <w:sz w:val="22"/>
                <w:szCs w:val="22"/>
              </w:rPr>
            </w:pPr>
            <w:r w:rsidRPr="001C3CD4">
              <w:rPr>
                <w:rFonts w:cs="Calibri"/>
                <w:sz w:val="22"/>
                <w:szCs w:val="22"/>
              </w:rPr>
              <w:lastRenderedPageBreak/>
              <w:t>- zaprezentować* swoją gminę: historię, symbole, tradycje oraz miejsca i osoby, które odegrały szczególną rolę w jej dziejach;</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xml:space="preserve">- zaplanować [przeprowadzić / wziąć aktywny udział] działanie na rzecz swojej społeczności lokalnej. </w:t>
            </w:r>
          </w:p>
        </w:tc>
      </w:tr>
      <w:tr w:rsidR="00DE2D17" w:rsidRPr="007B30E8" w:rsidTr="00DE2D17">
        <w:trPr>
          <w:trHeight w:val="397"/>
        </w:trPr>
        <w:tc>
          <w:tcPr>
            <w:tcW w:w="0" w:type="auto"/>
          </w:tcPr>
          <w:p w:rsidR="00DE2D17" w:rsidRPr="001C3CD4" w:rsidRDefault="00DE2D17" w:rsidP="001C3CD4">
            <w:pPr>
              <w:pStyle w:val="Default"/>
              <w:spacing w:after="200" w:line="276" w:lineRule="auto"/>
              <w:rPr>
                <w:rFonts w:cs="Calibri"/>
                <w:sz w:val="22"/>
                <w:szCs w:val="22"/>
              </w:rPr>
            </w:pPr>
            <w:r w:rsidRPr="001C3CD4">
              <w:rPr>
                <w:rFonts w:cs="Calibri"/>
                <w:sz w:val="22"/>
                <w:szCs w:val="22"/>
              </w:rPr>
              <w:lastRenderedPageBreak/>
              <w:t>- wymienić organy gminy, w której mieszka;</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podać przykłady spraw załatwianych w urzędzie gminy;</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określić, gdzie znajduje się urząd gminy, w której mieszka.</w:t>
            </w:r>
          </w:p>
        </w:tc>
        <w:tc>
          <w:tcPr>
            <w:tcW w:w="0" w:type="auto"/>
          </w:tcPr>
          <w:p w:rsidR="00DE2D17" w:rsidRPr="001C3CD4" w:rsidRDefault="00DE2D17" w:rsidP="001C3CD4">
            <w:pPr>
              <w:pStyle w:val="Default"/>
              <w:spacing w:after="200" w:line="276" w:lineRule="auto"/>
              <w:rPr>
                <w:rFonts w:cs="Calibri"/>
                <w:sz w:val="22"/>
                <w:szCs w:val="22"/>
              </w:rPr>
            </w:pPr>
            <w:r w:rsidRPr="001C3CD4">
              <w:rPr>
                <w:rFonts w:cs="Calibri"/>
                <w:sz w:val="22"/>
                <w:szCs w:val="22"/>
              </w:rPr>
              <w:t>- wymienić podstawowe zadania gminy;</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odróżnić organy uchwałodawcze od organów wykonawczych gminy;</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podać sposób wyłaniania władz gminy;</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podać przykłady spraw rozstrzyganych w referendum gminnym.</w:t>
            </w:r>
          </w:p>
          <w:p w:rsidR="00DE2D17" w:rsidRPr="001C3CD4" w:rsidRDefault="00DE2D17" w:rsidP="001C3CD4">
            <w:pPr>
              <w:pStyle w:val="Default"/>
              <w:spacing w:after="200" w:line="276" w:lineRule="auto"/>
              <w:rPr>
                <w:rFonts w:cs="Calibri"/>
                <w:sz w:val="22"/>
                <w:szCs w:val="22"/>
              </w:rPr>
            </w:pPr>
          </w:p>
        </w:tc>
        <w:tc>
          <w:tcPr>
            <w:tcW w:w="0" w:type="auto"/>
          </w:tcPr>
          <w:p w:rsidR="00DE2D17" w:rsidRPr="001C3CD4" w:rsidRDefault="00DE2D17" w:rsidP="001C3CD4">
            <w:pPr>
              <w:pStyle w:val="Default"/>
              <w:spacing w:after="200" w:line="276" w:lineRule="auto"/>
              <w:rPr>
                <w:rFonts w:cs="Calibri"/>
                <w:sz w:val="22"/>
                <w:szCs w:val="22"/>
              </w:rPr>
            </w:pPr>
            <w:r w:rsidRPr="001C3CD4">
              <w:rPr>
                <w:rFonts w:cs="Calibri"/>
                <w:sz w:val="22"/>
                <w:szCs w:val="22"/>
              </w:rPr>
              <w:t>- wymienić podstawowe uprawnienia organów uchwałodawczych i wykonawczych gminy;</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wymienić zasady przeprowadzania wyborów do władz gminy;</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podać przykłady zadań własnych i zleconych gminy;</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wymienić źródła finasowania gminy;</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xml:space="preserve">- podać przykłady wpływu mieszkańców na życie </w:t>
            </w:r>
            <w:r w:rsidRPr="001C3CD4">
              <w:rPr>
                <w:rFonts w:cs="Calibri"/>
                <w:sz w:val="22"/>
                <w:szCs w:val="22"/>
              </w:rPr>
              <w:lastRenderedPageBreak/>
              <w:t>gminy;</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wyjaśnić pojęcie budżet obywatelski;</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wyszukać informacje na temat przedsięwzięć podejmowanych przez młodzieżowe rady gminy, miasta.</w:t>
            </w:r>
          </w:p>
        </w:tc>
        <w:tc>
          <w:tcPr>
            <w:tcW w:w="0" w:type="auto"/>
          </w:tcPr>
          <w:p w:rsidR="00DE2D17" w:rsidRPr="001C3CD4" w:rsidRDefault="00DE2D17" w:rsidP="001C3CD4">
            <w:pPr>
              <w:pStyle w:val="Default"/>
              <w:spacing w:after="200" w:line="276" w:lineRule="auto"/>
              <w:rPr>
                <w:rFonts w:cs="Calibri"/>
                <w:sz w:val="22"/>
                <w:szCs w:val="22"/>
              </w:rPr>
            </w:pPr>
            <w:r w:rsidRPr="001C3CD4">
              <w:rPr>
                <w:rFonts w:cs="Calibri"/>
                <w:sz w:val="22"/>
                <w:szCs w:val="22"/>
              </w:rPr>
              <w:lastRenderedPageBreak/>
              <w:t>- do poszczególnych rodzajów gminy dopasować odpowiadające im organy;</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zinterpretować przepis prawa dotyczący organizacji referendum gminnego;</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wyjaśnić, jaką rolę w budżecie gminy odgrywają środki uzyskiwane z funduszy unijnych;</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xml:space="preserve">- uzasadnić konieczność angażowania się mieszkańców w rozwiązywanie problemów gminy i działalność organów </w:t>
            </w:r>
            <w:r w:rsidRPr="001C3CD4">
              <w:rPr>
                <w:rFonts w:cs="Calibri"/>
                <w:sz w:val="22"/>
                <w:szCs w:val="22"/>
              </w:rPr>
              <w:lastRenderedPageBreak/>
              <w:t>gminy;</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wyjaśnić, w jaki sposób działalność samorządu gminnego przyczynia się do rozwoju społeczeństwa obywatelskiego;</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xml:space="preserve">- podać przykłady działania młodzieżowej rady gminy. </w:t>
            </w:r>
          </w:p>
        </w:tc>
        <w:tc>
          <w:tcPr>
            <w:tcW w:w="0" w:type="auto"/>
          </w:tcPr>
          <w:p w:rsidR="00DE2D17" w:rsidRPr="001C3CD4" w:rsidRDefault="00DE2D17" w:rsidP="001C3CD4">
            <w:pPr>
              <w:pStyle w:val="Default"/>
              <w:spacing w:after="200" w:line="276" w:lineRule="auto"/>
              <w:rPr>
                <w:rFonts w:cs="Calibri"/>
                <w:sz w:val="22"/>
                <w:szCs w:val="22"/>
              </w:rPr>
            </w:pPr>
            <w:r w:rsidRPr="001C3CD4">
              <w:rPr>
                <w:rFonts w:cs="Calibri"/>
                <w:sz w:val="22"/>
                <w:szCs w:val="22"/>
              </w:rPr>
              <w:lastRenderedPageBreak/>
              <w:t>- wyszukać informacje na temat realizacji lokalnych inicjatyw mieszkańców finansowanych z budżetów obywatelskich;</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przygotować kampanię wyborczą do młodzieżowej rady gminy;</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uczestniczyć w pracach młodzieżowej rady gminy;</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zareklamować / promować na forum szkoły ideę młodzieżowej rady gminy;</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xml:space="preserve">- zaprezentować strukturę budżetu swojej gminy [wykres, </w:t>
            </w:r>
            <w:r w:rsidRPr="001C3CD4">
              <w:rPr>
                <w:rFonts w:cs="Calibri"/>
                <w:sz w:val="22"/>
                <w:szCs w:val="22"/>
              </w:rPr>
              <w:lastRenderedPageBreak/>
              <w:t xml:space="preserve">tabela, prezentacja multimedialna]. </w:t>
            </w:r>
          </w:p>
          <w:p w:rsidR="00DE2D17" w:rsidRPr="001C3CD4" w:rsidRDefault="00DE2D17" w:rsidP="001C3CD4">
            <w:pPr>
              <w:pStyle w:val="Default"/>
              <w:spacing w:after="200" w:line="276" w:lineRule="auto"/>
              <w:rPr>
                <w:rFonts w:cs="Calibri"/>
                <w:sz w:val="22"/>
                <w:szCs w:val="22"/>
              </w:rPr>
            </w:pPr>
          </w:p>
        </w:tc>
      </w:tr>
      <w:tr w:rsidR="00DE2D17" w:rsidRPr="007B30E8" w:rsidTr="00DE2D17">
        <w:trPr>
          <w:trHeight w:val="397"/>
        </w:trPr>
        <w:tc>
          <w:tcPr>
            <w:tcW w:w="0" w:type="auto"/>
          </w:tcPr>
          <w:p w:rsidR="00DE2D17" w:rsidRPr="001C3CD4" w:rsidRDefault="00DE2D17" w:rsidP="001C3CD4">
            <w:pPr>
              <w:pStyle w:val="Default"/>
              <w:spacing w:after="200" w:line="276" w:lineRule="auto"/>
              <w:rPr>
                <w:rFonts w:cs="Calibri"/>
                <w:sz w:val="22"/>
                <w:szCs w:val="22"/>
              </w:rPr>
            </w:pPr>
            <w:r w:rsidRPr="001C3CD4">
              <w:rPr>
                <w:rFonts w:cs="Calibri"/>
                <w:sz w:val="22"/>
                <w:szCs w:val="22"/>
              </w:rPr>
              <w:lastRenderedPageBreak/>
              <w:t>- wymienić organy powiatu i województwa;</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podać przykłady spraw załatwianych w starostwie powiatowym i urzędzie marszałkowskim;</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określić, gdzie znajdują się władze powiatu i województwa, w których mieszka.</w:t>
            </w:r>
          </w:p>
        </w:tc>
        <w:tc>
          <w:tcPr>
            <w:tcW w:w="0" w:type="auto"/>
          </w:tcPr>
          <w:p w:rsidR="00DE2D17" w:rsidRPr="001C3CD4" w:rsidRDefault="00DE2D17" w:rsidP="001C3CD4">
            <w:pPr>
              <w:pStyle w:val="Default"/>
              <w:spacing w:after="200" w:line="276" w:lineRule="auto"/>
              <w:rPr>
                <w:rFonts w:cs="Calibri"/>
                <w:sz w:val="22"/>
                <w:szCs w:val="22"/>
              </w:rPr>
            </w:pPr>
            <w:r w:rsidRPr="001C3CD4">
              <w:rPr>
                <w:rFonts w:cs="Calibri"/>
                <w:sz w:val="22"/>
                <w:szCs w:val="22"/>
              </w:rPr>
              <w:t>- wymienić podstawowe zadania samorządu powiatowego i wojewódzkiego;</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odróżnić organy uchwałodawcze od organów wykonawczych powiatu i województwa;</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podać sposób wyłaniania władz samorządowych powiatu i województwa;</w:t>
            </w:r>
          </w:p>
          <w:p w:rsidR="00DE2D17" w:rsidRDefault="00DE2D17" w:rsidP="001C3CD4">
            <w:pPr>
              <w:pStyle w:val="Default"/>
              <w:spacing w:after="200" w:line="276" w:lineRule="auto"/>
              <w:rPr>
                <w:rFonts w:cs="Calibri"/>
                <w:sz w:val="22"/>
                <w:szCs w:val="22"/>
              </w:rPr>
            </w:pPr>
            <w:r w:rsidRPr="001C3CD4">
              <w:rPr>
                <w:rFonts w:cs="Calibri"/>
                <w:sz w:val="22"/>
                <w:szCs w:val="22"/>
              </w:rPr>
              <w:t>- podać przykłady spraw rozstrzyganych w referendum lokalnym.</w:t>
            </w:r>
          </w:p>
          <w:p w:rsidR="0068615A" w:rsidRPr="001C3CD4" w:rsidRDefault="0068615A" w:rsidP="001C3CD4">
            <w:pPr>
              <w:pStyle w:val="Default"/>
              <w:spacing w:after="200" w:line="276" w:lineRule="auto"/>
              <w:rPr>
                <w:rFonts w:cs="Calibri"/>
                <w:sz w:val="22"/>
                <w:szCs w:val="22"/>
              </w:rPr>
            </w:pPr>
          </w:p>
        </w:tc>
        <w:tc>
          <w:tcPr>
            <w:tcW w:w="0" w:type="auto"/>
          </w:tcPr>
          <w:p w:rsidR="00DE2D17" w:rsidRPr="001C3CD4" w:rsidRDefault="00DE2D17" w:rsidP="001C3CD4">
            <w:pPr>
              <w:pStyle w:val="Default"/>
              <w:spacing w:after="200" w:line="276" w:lineRule="auto"/>
              <w:rPr>
                <w:rFonts w:cs="Calibri"/>
                <w:sz w:val="22"/>
                <w:szCs w:val="22"/>
              </w:rPr>
            </w:pPr>
            <w:r w:rsidRPr="001C3CD4">
              <w:rPr>
                <w:rFonts w:cs="Calibri"/>
                <w:sz w:val="22"/>
                <w:szCs w:val="22"/>
              </w:rPr>
              <w:t>- wymienić podstawowe uprawnienia organów uchwałodawczych i wykonawczych powiatu i województwa;</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zinterpretować przepis prawa dotyczący przeprowadzania wyborów do władz uchwałodawczych powiatu i województwa.</w:t>
            </w:r>
          </w:p>
          <w:p w:rsidR="00DE2D17" w:rsidRPr="001C3CD4" w:rsidRDefault="00DE2D17" w:rsidP="001C3CD4">
            <w:pPr>
              <w:pStyle w:val="Default"/>
              <w:spacing w:after="200" w:line="276" w:lineRule="auto"/>
              <w:rPr>
                <w:rFonts w:cs="Calibri"/>
                <w:sz w:val="22"/>
                <w:szCs w:val="22"/>
              </w:rPr>
            </w:pPr>
          </w:p>
        </w:tc>
        <w:tc>
          <w:tcPr>
            <w:tcW w:w="0" w:type="auto"/>
          </w:tcPr>
          <w:p w:rsidR="00DE2D17" w:rsidRPr="001C3CD4" w:rsidRDefault="00DE2D17" w:rsidP="001C3CD4">
            <w:pPr>
              <w:pStyle w:val="Default"/>
              <w:spacing w:after="200" w:line="276" w:lineRule="auto"/>
              <w:rPr>
                <w:rFonts w:cs="Calibri"/>
                <w:sz w:val="22"/>
                <w:szCs w:val="22"/>
              </w:rPr>
            </w:pPr>
            <w:r w:rsidRPr="001C3CD4">
              <w:rPr>
                <w:rFonts w:cs="Calibri"/>
                <w:sz w:val="22"/>
                <w:szCs w:val="22"/>
              </w:rPr>
              <w:t>- porównać strukturę i sposób powoływania władz samorządowych gminy, powiatu i województwa.</w:t>
            </w:r>
          </w:p>
        </w:tc>
        <w:tc>
          <w:tcPr>
            <w:tcW w:w="0" w:type="auto"/>
          </w:tcPr>
          <w:p w:rsidR="00DE2D17" w:rsidRPr="001C3CD4" w:rsidRDefault="00DE2D17" w:rsidP="001C3CD4">
            <w:pPr>
              <w:pStyle w:val="Default"/>
              <w:spacing w:after="200" w:line="276" w:lineRule="auto"/>
              <w:rPr>
                <w:rFonts w:cs="Calibri"/>
                <w:sz w:val="22"/>
                <w:szCs w:val="22"/>
              </w:rPr>
            </w:pPr>
            <w:r w:rsidRPr="001C3CD4">
              <w:rPr>
                <w:rFonts w:cs="Calibri"/>
                <w:sz w:val="22"/>
                <w:szCs w:val="22"/>
              </w:rPr>
              <w:t>- przedstawić strukturę polityczną sejmiku swojego województwa;</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zaprezentować* swój powiat lub województwo [historię, symbole, tradycje oraz miejsca i osoby, które odegrały szczególną rolę w jej dziejach].</w:t>
            </w:r>
          </w:p>
          <w:p w:rsidR="00DE2D17" w:rsidRPr="001C3CD4" w:rsidRDefault="00DE2D17" w:rsidP="001C3CD4">
            <w:pPr>
              <w:pStyle w:val="Default"/>
              <w:spacing w:after="200" w:line="276" w:lineRule="auto"/>
              <w:rPr>
                <w:rFonts w:cs="Calibri"/>
                <w:sz w:val="22"/>
                <w:szCs w:val="22"/>
              </w:rPr>
            </w:pPr>
          </w:p>
        </w:tc>
      </w:tr>
      <w:tr w:rsidR="00DE2D17" w:rsidRPr="007B30E8" w:rsidTr="00DE2D17">
        <w:trPr>
          <w:trHeight w:val="397"/>
        </w:trPr>
        <w:tc>
          <w:tcPr>
            <w:tcW w:w="0" w:type="auto"/>
          </w:tcPr>
          <w:p w:rsidR="00DE2D17" w:rsidRPr="001C3CD4" w:rsidRDefault="00DE2D17" w:rsidP="001C3CD4">
            <w:pPr>
              <w:pStyle w:val="Default"/>
              <w:spacing w:after="200" w:line="276" w:lineRule="auto"/>
              <w:rPr>
                <w:rFonts w:cs="Calibri"/>
                <w:sz w:val="22"/>
                <w:szCs w:val="22"/>
              </w:rPr>
            </w:pPr>
            <w:r w:rsidRPr="001C3CD4">
              <w:rPr>
                <w:rFonts w:cs="Calibri"/>
                <w:sz w:val="22"/>
                <w:szCs w:val="22"/>
              </w:rPr>
              <w:lastRenderedPageBreak/>
              <w:t>- podać przykłady spraw załatwianych przez urząd gminy, starostwo powiatowe, urząd marszałkowski;</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odszukać stronę internetową własnego urzędu gminy, starostwa powiatowego, urzędu marszałkowskiego .</w:t>
            </w:r>
          </w:p>
        </w:tc>
        <w:tc>
          <w:tcPr>
            <w:tcW w:w="0" w:type="auto"/>
          </w:tcPr>
          <w:p w:rsidR="00DE2D17" w:rsidRPr="001C3CD4" w:rsidRDefault="00DE2D17" w:rsidP="001C3CD4">
            <w:pPr>
              <w:pStyle w:val="Default"/>
              <w:spacing w:after="200" w:line="276" w:lineRule="auto"/>
              <w:rPr>
                <w:rFonts w:cs="Calibri"/>
                <w:sz w:val="22"/>
                <w:szCs w:val="22"/>
              </w:rPr>
            </w:pPr>
            <w:r w:rsidRPr="001C3CD4">
              <w:rPr>
                <w:rFonts w:cs="Calibri"/>
                <w:sz w:val="22"/>
                <w:szCs w:val="22"/>
              </w:rPr>
              <w:t>- sporządzić wykaz spraw, które można załatwić w gminie za pomocą ePUAP;</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wymienić podstawowe zasady postępowania etycznego w pracy administracji publicznej;</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wyjaśnić pojęcie korupcja;</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wymienić praw przysługujące obywatelowi w urzędzie;</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wypełnić wniosek o wydanie dowodu osobistego.</w:t>
            </w:r>
          </w:p>
        </w:tc>
        <w:tc>
          <w:tcPr>
            <w:tcW w:w="0" w:type="auto"/>
          </w:tcPr>
          <w:p w:rsidR="00DE2D17" w:rsidRPr="001C3CD4" w:rsidRDefault="00DE2D17" w:rsidP="001C3CD4">
            <w:pPr>
              <w:pStyle w:val="Default"/>
              <w:spacing w:after="200" w:line="276" w:lineRule="auto"/>
              <w:rPr>
                <w:rFonts w:cs="Calibri"/>
                <w:sz w:val="22"/>
                <w:szCs w:val="22"/>
              </w:rPr>
            </w:pPr>
            <w:r w:rsidRPr="001C3CD4">
              <w:rPr>
                <w:rFonts w:cs="Calibri"/>
                <w:sz w:val="22"/>
                <w:szCs w:val="22"/>
              </w:rPr>
              <w:t>- odszukać informacje zamieszczane w Biuletynie Informacji Publicznej;</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wyjaśnić, jaki rodzaj informacji zamieszcza się w BIP;</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rozpoznać przypadki łamania praw obywateli w urzędzie.</w:t>
            </w:r>
          </w:p>
          <w:p w:rsidR="00DE2D17" w:rsidRPr="001C3CD4" w:rsidRDefault="00DE2D17" w:rsidP="001C3CD4">
            <w:pPr>
              <w:pStyle w:val="Default"/>
              <w:spacing w:after="200" w:line="276" w:lineRule="auto"/>
              <w:rPr>
                <w:rFonts w:cs="Calibri"/>
                <w:sz w:val="22"/>
                <w:szCs w:val="22"/>
              </w:rPr>
            </w:pPr>
          </w:p>
        </w:tc>
        <w:tc>
          <w:tcPr>
            <w:tcW w:w="0" w:type="auto"/>
          </w:tcPr>
          <w:p w:rsidR="00DE2D17" w:rsidRPr="001C3CD4" w:rsidRDefault="00DE2D17" w:rsidP="001C3CD4">
            <w:pPr>
              <w:pStyle w:val="Default"/>
              <w:spacing w:after="200" w:line="276" w:lineRule="auto"/>
              <w:rPr>
                <w:rFonts w:cs="Calibri"/>
                <w:sz w:val="22"/>
                <w:szCs w:val="22"/>
              </w:rPr>
            </w:pPr>
            <w:r w:rsidRPr="001C3CD4">
              <w:rPr>
                <w:rFonts w:cs="Calibri"/>
                <w:sz w:val="22"/>
                <w:szCs w:val="22"/>
              </w:rPr>
              <w:t>- wyjaśnić, dlaczego należy przestrzegać zasad etycznego postępowania urzędników administracji;</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wskazać działania, które może podjąć obywatel w przypadku łamania jego praw w urzędzie;</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uzasadnić konieczność aktywności obywatelskiej dla prawidłowego funkcjonowania społeczności lokalnej;</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zaprezentować strukturę organizacyjną swojego urzędu gminy.</w:t>
            </w:r>
          </w:p>
        </w:tc>
        <w:tc>
          <w:tcPr>
            <w:tcW w:w="0" w:type="auto"/>
          </w:tcPr>
          <w:p w:rsidR="00DE2D17" w:rsidRPr="001C3CD4" w:rsidRDefault="00DE2D17" w:rsidP="001C3CD4">
            <w:pPr>
              <w:pStyle w:val="Default"/>
              <w:spacing w:after="200" w:line="276" w:lineRule="auto"/>
              <w:rPr>
                <w:rFonts w:cs="Calibri"/>
                <w:sz w:val="22"/>
                <w:szCs w:val="22"/>
              </w:rPr>
            </w:pPr>
            <w:r w:rsidRPr="001C3CD4">
              <w:rPr>
                <w:rFonts w:cs="Calibri"/>
                <w:sz w:val="22"/>
                <w:szCs w:val="22"/>
              </w:rPr>
              <w:t>- zaplanować [przeprowadzić na forum szkoły] kampanię społeczną promującą zasady etycznego postępowania urzędników administracji [przeciwdziałającą zjawisku korupcji; nepotyzmu];</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zorganizować debatę / dyskusję [wziąć aktywny udział w debacie/ dyskusji] na temat przyczyn i skutków zjawiska korupcji i [lub] nepotyzmu w życiu publicznym;</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xml:space="preserve">- zaprojektować inicjatywę, która może być sfinansowana w ramach budżetu obywatelskiego. </w:t>
            </w:r>
          </w:p>
        </w:tc>
      </w:tr>
      <w:tr w:rsidR="00DE2D17" w:rsidRPr="007B30E8" w:rsidTr="00DE2D17">
        <w:trPr>
          <w:trHeight w:val="397"/>
        </w:trPr>
        <w:tc>
          <w:tcPr>
            <w:tcW w:w="0" w:type="auto"/>
          </w:tcPr>
          <w:p w:rsidR="00DE2D17" w:rsidRPr="001C3CD4" w:rsidRDefault="00DE2D17" w:rsidP="001C3CD4">
            <w:pPr>
              <w:pStyle w:val="Default"/>
              <w:spacing w:after="200" w:line="276" w:lineRule="auto"/>
              <w:rPr>
                <w:rFonts w:cs="Calibri"/>
                <w:sz w:val="22"/>
                <w:szCs w:val="22"/>
              </w:rPr>
            </w:pPr>
            <w:r w:rsidRPr="001C3CD4">
              <w:rPr>
                <w:rFonts w:cs="Calibri"/>
                <w:sz w:val="22"/>
                <w:szCs w:val="22"/>
              </w:rPr>
              <w:t>- podać przykłady polskiego dziedzictwa narodowego;</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podać przykłady więzi łączących polską wspólnotę narodową,</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xml:space="preserve">- wymienić i rozpoznać polskie symbole </w:t>
            </w:r>
            <w:r w:rsidRPr="001C3CD4">
              <w:rPr>
                <w:rFonts w:cs="Calibri"/>
                <w:sz w:val="22"/>
                <w:szCs w:val="22"/>
              </w:rPr>
              <w:lastRenderedPageBreak/>
              <w:t>narodowe;</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nazwać swoją dużą i mała ojczyznę;</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rozpoznać Narodowe Święto Niepodległości i Święto Narodowe Trzeciego Maja.</w:t>
            </w:r>
          </w:p>
        </w:tc>
        <w:tc>
          <w:tcPr>
            <w:tcW w:w="0" w:type="auto"/>
          </w:tcPr>
          <w:p w:rsidR="00DE2D17" w:rsidRPr="001C3CD4" w:rsidRDefault="00DE2D17" w:rsidP="001C3CD4">
            <w:pPr>
              <w:pStyle w:val="Default"/>
              <w:spacing w:after="200" w:line="276" w:lineRule="auto"/>
              <w:rPr>
                <w:rFonts w:cs="Calibri"/>
                <w:sz w:val="22"/>
                <w:szCs w:val="22"/>
              </w:rPr>
            </w:pPr>
            <w:r w:rsidRPr="001C3CD4">
              <w:rPr>
                <w:rFonts w:cs="Calibri"/>
                <w:sz w:val="22"/>
                <w:szCs w:val="22"/>
              </w:rPr>
              <w:lastRenderedPageBreak/>
              <w:t>- wymienić główne czynniki kształtujące polską tożsamość narodową;</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xml:space="preserve">- wyjaśnić pojęcie ojczyzna; </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opisać polskie symbole narodowe;</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xml:space="preserve">- wymienić sytuacje, w których używa się polskich </w:t>
            </w:r>
            <w:r w:rsidRPr="001C3CD4">
              <w:rPr>
                <w:rFonts w:cs="Calibri"/>
                <w:sz w:val="22"/>
                <w:szCs w:val="22"/>
              </w:rPr>
              <w:lastRenderedPageBreak/>
              <w:t>symboli narodowych;</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wymienić najważniejsze polskie święta narodowe;</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przedstawić zasady prawidłowego zachowania w trakcie uroczystości państwowych, świąt narodowych, wobec symboli narodowych.</w:t>
            </w:r>
          </w:p>
          <w:p w:rsidR="00DE2D17" w:rsidRPr="001C3CD4" w:rsidRDefault="00DE2D17" w:rsidP="001C3CD4">
            <w:pPr>
              <w:pStyle w:val="Default"/>
              <w:spacing w:after="200" w:line="276" w:lineRule="auto"/>
              <w:rPr>
                <w:rFonts w:cs="Calibri"/>
                <w:sz w:val="22"/>
                <w:szCs w:val="22"/>
              </w:rPr>
            </w:pPr>
          </w:p>
        </w:tc>
        <w:tc>
          <w:tcPr>
            <w:tcW w:w="0" w:type="auto"/>
          </w:tcPr>
          <w:p w:rsidR="00DE2D17" w:rsidRPr="001C3CD4" w:rsidRDefault="00DE2D17" w:rsidP="001C3CD4">
            <w:pPr>
              <w:pStyle w:val="Default"/>
              <w:spacing w:after="200" w:line="276" w:lineRule="auto"/>
              <w:rPr>
                <w:rFonts w:cs="Calibri"/>
                <w:sz w:val="22"/>
                <w:szCs w:val="22"/>
              </w:rPr>
            </w:pPr>
            <w:r w:rsidRPr="001C3CD4">
              <w:rPr>
                <w:rFonts w:cs="Calibri"/>
                <w:sz w:val="22"/>
                <w:szCs w:val="22"/>
              </w:rPr>
              <w:lastRenderedPageBreak/>
              <w:t>- wyjaśnić, na czym polega różnica pomiędzy wspólnotą narodową i wspólnotą etniczną;</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wyjaśnić, jakie znaczenie dla współczesnego młodego człowieka ma tożsamość narodowa;</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xml:space="preserve">- przedstawić historię </w:t>
            </w:r>
            <w:r w:rsidRPr="001C3CD4">
              <w:rPr>
                <w:rFonts w:cs="Calibri"/>
                <w:sz w:val="22"/>
                <w:szCs w:val="22"/>
              </w:rPr>
              <w:lastRenderedPageBreak/>
              <w:t xml:space="preserve">polskich symboli narodowych; </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wymienić różne rodzaje tożsamości społecznych.</w:t>
            </w:r>
          </w:p>
          <w:p w:rsidR="00DE2D17" w:rsidRPr="001C3CD4" w:rsidRDefault="00DE2D17" w:rsidP="001C3CD4">
            <w:pPr>
              <w:pStyle w:val="Default"/>
              <w:spacing w:after="200" w:line="276" w:lineRule="auto"/>
              <w:rPr>
                <w:rFonts w:cs="Calibri"/>
                <w:sz w:val="22"/>
                <w:szCs w:val="22"/>
              </w:rPr>
            </w:pPr>
          </w:p>
        </w:tc>
        <w:tc>
          <w:tcPr>
            <w:tcW w:w="0" w:type="auto"/>
          </w:tcPr>
          <w:p w:rsidR="00DE2D17" w:rsidRPr="001C3CD4" w:rsidRDefault="00DE2D17" w:rsidP="001C3CD4">
            <w:pPr>
              <w:pStyle w:val="Default"/>
              <w:spacing w:after="200" w:line="276" w:lineRule="auto"/>
              <w:rPr>
                <w:rFonts w:cs="Calibri"/>
                <w:sz w:val="22"/>
                <w:szCs w:val="22"/>
              </w:rPr>
            </w:pPr>
            <w:r w:rsidRPr="001C3CD4">
              <w:rPr>
                <w:rFonts w:cs="Calibri"/>
                <w:sz w:val="22"/>
                <w:szCs w:val="22"/>
              </w:rPr>
              <w:lastRenderedPageBreak/>
              <w:t>- uzasadnić, że można pogodzić różne tożsamości społeczno-kulturowe - wyjaśnić, w jaki sposób historia kształtowała polską tożsamość narodową,</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xml:space="preserve">- do podanych świat narodowych dopasować odpowiadające im </w:t>
            </w:r>
            <w:r w:rsidRPr="001C3CD4">
              <w:rPr>
                <w:rFonts w:cs="Calibri"/>
                <w:sz w:val="22"/>
                <w:szCs w:val="22"/>
              </w:rPr>
              <w:lastRenderedPageBreak/>
              <w:t>wydarzenia historyczne,</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przedstawić negatywne i pozytywne aspekty funkcjonowania społeczeństw wieloetnicznych/ narodowych,</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xml:space="preserve">- wyjaśnić, z czego mogą wynikać trudności w utrzymaniu polskiej tożsamości narodowej. </w:t>
            </w:r>
          </w:p>
        </w:tc>
        <w:tc>
          <w:tcPr>
            <w:tcW w:w="0" w:type="auto"/>
          </w:tcPr>
          <w:p w:rsidR="00DE2D17" w:rsidRPr="001C3CD4" w:rsidRDefault="00DE2D17" w:rsidP="001C3CD4">
            <w:pPr>
              <w:pStyle w:val="Default"/>
              <w:spacing w:after="200" w:line="276" w:lineRule="auto"/>
              <w:rPr>
                <w:rFonts w:cs="Calibri"/>
                <w:sz w:val="22"/>
                <w:szCs w:val="22"/>
              </w:rPr>
            </w:pPr>
            <w:r w:rsidRPr="001C3CD4">
              <w:rPr>
                <w:rFonts w:cs="Calibri"/>
                <w:sz w:val="22"/>
                <w:szCs w:val="22"/>
              </w:rPr>
              <w:lastRenderedPageBreak/>
              <w:t>- wyjaśnić, jak i dlaczego, jak zmieniały się na przestrzeni dziejów polskie symbole narodowe,</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przedstawić wybrany problem etniczny / narodowy współczesnego świata*,</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xml:space="preserve">- zaprezentować wybrany element polskiego dziedzictwa </w:t>
            </w:r>
            <w:r w:rsidRPr="001C3CD4">
              <w:rPr>
                <w:rFonts w:cs="Calibri"/>
                <w:sz w:val="22"/>
                <w:szCs w:val="22"/>
              </w:rPr>
              <w:lastRenderedPageBreak/>
              <w:t>narodowego*;</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przedstawić czynniki utrudniające i ułatwiające prawidłową komunikację pomiędzy różnymi grupami etnicznymi / narodowymi.</w:t>
            </w:r>
          </w:p>
        </w:tc>
      </w:tr>
      <w:tr w:rsidR="00DE2D17" w:rsidRPr="007B30E8" w:rsidTr="00DE2D17">
        <w:trPr>
          <w:trHeight w:val="397"/>
        </w:trPr>
        <w:tc>
          <w:tcPr>
            <w:tcW w:w="0" w:type="auto"/>
          </w:tcPr>
          <w:p w:rsidR="00DE2D17" w:rsidRPr="001C3CD4" w:rsidRDefault="00DE2D17" w:rsidP="001C3CD4">
            <w:pPr>
              <w:pStyle w:val="Default"/>
              <w:spacing w:after="200" w:line="276" w:lineRule="auto"/>
              <w:rPr>
                <w:rFonts w:cs="Calibri"/>
                <w:sz w:val="22"/>
                <w:szCs w:val="22"/>
              </w:rPr>
            </w:pPr>
            <w:r w:rsidRPr="001C3CD4">
              <w:rPr>
                <w:rFonts w:cs="Calibri"/>
                <w:sz w:val="22"/>
                <w:szCs w:val="22"/>
              </w:rPr>
              <w:lastRenderedPageBreak/>
              <w:t>- wymienić podstawowe prawa i obowiązki obywatela RP;</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podać przykłady cnót /wartości obywatelskich;</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wymienić postaci najwybitniejszych Polaków XX i XXI wieku.</w:t>
            </w:r>
          </w:p>
        </w:tc>
        <w:tc>
          <w:tcPr>
            <w:tcW w:w="0" w:type="auto"/>
          </w:tcPr>
          <w:p w:rsidR="00DE2D17" w:rsidRPr="001C3CD4" w:rsidRDefault="00DE2D17" w:rsidP="001C3CD4">
            <w:pPr>
              <w:pStyle w:val="Default"/>
              <w:spacing w:after="200" w:line="276" w:lineRule="auto"/>
              <w:rPr>
                <w:rFonts w:cs="Calibri"/>
                <w:sz w:val="22"/>
                <w:szCs w:val="22"/>
              </w:rPr>
            </w:pPr>
            <w:r w:rsidRPr="001C3CD4">
              <w:rPr>
                <w:rFonts w:cs="Calibri"/>
                <w:sz w:val="22"/>
                <w:szCs w:val="22"/>
              </w:rPr>
              <w:t>- odróżnić [rozpoznać na przykładach] pojęcie narodowość od obywatelstwa;</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wymienić więzi łączące obywatela i państwo;</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wymienić podstawowe sposoby nabycia obywatelstwa polskiego;</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wyjaśnić, na czym polega zasada krwi;</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wymienić cechy dobrego obywatela.</w:t>
            </w:r>
          </w:p>
        </w:tc>
        <w:tc>
          <w:tcPr>
            <w:tcW w:w="0" w:type="auto"/>
          </w:tcPr>
          <w:p w:rsidR="00DE2D17" w:rsidRPr="001C3CD4" w:rsidRDefault="00DE2D17" w:rsidP="001C3CD4">
            <w:pPr>
              <w:pStyle w:val="Default"/>
              <w:spacing w:after="200" w:line="276" w:lineRule="auto"/>
              <w:rPr>
                <w:rFonts w:cs="Calibri"/>
                <w:sz w:val="22"/>
                <w:szCs w:val="22"/>
              </w:rPr>
            </w:pPr>
            <w:r w:rsidRPr="001C3CD4">
              <w:rPr>
                <w:rFonts w:cs="Calibri"/>
                <w:sz w:val="22"/>
                <w:szCs w:val="22"/>
              </w:rPr>
              <w:t>- rozpoznać różne sposoby nabywania obywatelstwa polskiego;</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wyjaśnić, na czym polega różnica pomiędzy obywatelstwem a narodowością;</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wymienić konstytucyjne prawa i obowiązki obywatela RP;</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wyjaśnić, jaki wpływ ma państwo na kształtowanie więzi narodowych.</w:t>
            </w:r>
          </w:p>
        </w:tc>
        <w:tc>
          <w:tcPr>
            <w:tcW w:w="0" w:type="auto"/>
          </w:tcPr>
          <w:p w:rsidR="00DE2D17" w:rsidRPr="001C3CD4" w:rsidRDefault="00DE2D17" w:rsidP="001C3CD4">
            <w:pPr>
              <w:pStyle w:val="Default"/>
              <w:spacing w:after="200" w:line="276" w:lineRule="auto"/>
              <w:rPr>
                <w:rFonts w:cs="Calibri"/>
                <w:sz w:val="22"/>
                <w:szCs w:val="22"/>
              </w:rPr>
            </w:pPr>
            <w:r w:rsidRPr="001C3CD4">
              <w:rPr>
                <w:rFonts w:cs="Calibri"/>
                <w:sz w:val="22"/>
                <w:szCs w:val="22"/>
              </w:rPr>
              <w:t>- porównać różne sposoby nabywania obywatelstwa polskiego;</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uzasadnić konieczność przestrzegania cnót/wartości obywatelskich we współczesnym państwie demokratycznym;</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przedstawić konsekwencję odrzucenia wartości w życiu publicznym.</w:t>
            </w:r>
          </w:p>
        </w:tc>
        <w:tc>
          <w:tcPr>
            <w:tcW w:w="0" w:type="auto"/>
          </w:tcPr>
          <w:p w:rsidR="00DE2D17" w:rsidRPr="001C3CD4" w:rsidRDefault="00DE2D17" w:rsidP="001C3CD4">
            <w:pPr>
              <w:pStyle w:val="Default"/>
              <w:spacing w:after="200" w:line="276" w:lineRule="auto"/>
              <w:rPr>
                <w:rFonts w:cs="Calibri"/>
                <w:sz w:val="22"/>
                <w:szCs w:val="22"/>
              </w:rPr>
            </w:pPr>
            <w:r w:rsidRPr="001C3CD4">
              <w:rPr>
                <w:rFonts w:cs="Calibri"/>
                <w:sz w:val="22"/>
                <w:szCs w:val="22"/>
              </w:rPr>
              <w:t xml:space="preserve">- zaprezentować* wzorzec obywatela polskiego; wybór postaci uzasadnić, odwołując się do jego cnót, postaw, działań, osiągnięć. </w:t>
            </w:r>
          </w:p>
        </w:tc>
      </w:tr>
      <w:tr w:rsidR="00DE2D17" w:rsidRPr="007B30E8" w:rsidTr="00DE2D17">
        <w:trPr>
          <w:trHeight w:val="397"/>
        </w:trPr>
        <w:tc>
          <w:tcPr>
            <w:tcW w:w="0" w:type="auto"/>
          </w:tcPr>
          <w:p w:rsidR="00DE2D17" w:rsidRPr="001C3CD4" w:rsidRDefault="00DE2D17" w:rsidP="001C3CD4">
            <w:pPr>
              <w:pStyle w:val="Default"/>
              <w:spacing w:after="200" w:line="276" w:lineRule="auto"/>
              <w:rPr>
                <w:rFonts w:cs="Calibri"/>
                <w:sz w:val="22"/>
                <w:szCs w:val="22"/>
              </w:rPr>
            </w:pPr>
            <w:r w:rsidRPr="001C3CD4">
              <w:rPr>
                <w:rFonts w:cs="Calibri"/>
                <w:sz w:val="22"/>
                <w:szCs w:val="22"/>
              </w:rPr>
              <w:lastRenderedPageBreak/>
              <w:t xml:space="preserve">- podać przykłady postaw patriotycznych i działań na rzecz dobra Ojczyzny; </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podać przykłady postaw patriotycznych wśród współczesnej młodzieży.</w:t>
            </w:r>
          </w:p>
        </w:tc>
        <w:tc>
          <w:tcPr>
            <w:tcW w:w="0" w:type="auto"/>
          </w:tcPr>
          <w:p w:rsidR="00DE2D17" w:rsidRPr="001C3CD4" w:rsidRDefault="00DE2D17" w:rsidP="001C3CD4">
            <w:pPr>
              <w:pStyle w:val="Default"/>
              <w:spacing w:after="200" w:line="276" w:lineRule="auto"/>
              <w:rPr>
                <w:rFonts w:cs="Calibri"/>
                <w:sz w:val="22"/>
                <w:szCs w:val="22"/>
              </w:rPr>
            </w:pPr>
            <w:r w:rsidRPr="001C3CD4">
              <w:rPr>
                <w:rFonts w:cs="Calibri"/>
                <w:sz w:val="22"/>
                <w:szCs w:val="22"/>
              </w:rPr>
              <w:t>- wyjaśnić pojęcie patriotyzm;</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xml:space="preserve">- wymienić przejawy patriotyzmu lokalnego i gospodarczego. </w:t>
            </w:r>
          </w:p>
          <w:p w:rsidR="00DE2D17" w:rsidRPr="001C3CD4" w:rsidRDefault="00DE2D17" w:rsidP="001C3CD4">
            <w:pPr>
              <w:pStyle w:val="Default"/>
              <w:spacing w:after="200" w:line="276" w:lineRule="auto"/>
              <w:rPr>
                <w:rFonts w:cs="Calibri"/>
                <w:sz w:val="22"/>
                <w:szCs w:val="22"/>
              </w:rPr>
            </w:pPr>
          </w:p>
        </w:tc>
        <w:tc>
          <w:tcPr>
            <w:tcW w:w="0" w:type="auto"/>
          </w:tcPr>
          <w:p w:rsidR="00DE2D17" w:rsidRPr="001C3CD4" w:rsidRDefault="00DE2D17" w:rsidP="001C3CD4">
            <w:pPr>
              <w:pStyle w:val="Default"/>
              <w:spacing w:after="200" w:line="276" w:lineRule="auto"/>
              <w:rPr>
                <w:rFonts w:cs="Calibri"/>
                <w:sz w:val="22"/>
                <w:szCs w:val="22"/>
              </w:rPr>
            </w:pPr>
            <w:r w:rsidRPr="001C3CD4">
              <w:rPr>
                <w:rFonts w:cs="Calibri"/>
                <w:sz w:val="22"/>
                <w:szCs w:val="22"/>
              </w:rPr>
              <w:t>- uzasadnić potrzebę patriotyzmu we współczesnym świecie;</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porównać postawy patriotyczne dawniej i dzisiaj.</w:t>
            </w:r>
          </w:p>
          <w:p w:rsidR="00DE2D17" w:rsidRPr="001C3CD4" w:rsidRDefault="00DE2D17" w:rsidP="001C3CD4">
            <w:pPr>
              <w:pStyle w:val="Default"/>
              <w:spacing w:after="200" w:line="276" w:lineRule="auto"/>
              <w:rPr>
                <w:rFonts w:cs="Calibri"/>
                <w:sz w:val="22"/>
                <w:szCs w:val="22"/>
              </w:rPr>
            </w:pPr>
          </w:p>
        </w:tc>
        <w:tc>
          <w:tcPr>
            <w:tcW w:w="0" w:type="auto"/>
          </w:tcPr>
          <w:p w:rsidR="00DE2D17" w:rsidRPr="001C3CD4" w:rsidRDefault="00DE2D17" w:rsidP="001C3CD4">
            <w:pPr>
              <w:pStyle w:val="Default"/>
              <w:spacing w:after="200" w:line="276" w:lineRule="auto"/>
              <w:rPr>
                <w:rFonts w:cs="Calibri"/>
                <w:sz w:val="22"/>
                <w:szCs w:val="22"/>
              </w:rPr>
            </w:pPr>
            <w:r w:rsidRPr="001C3CD4">
              <w:rPr>
                <w:rFonts w:cs="Calibri"/>
                <w:sz w:val="22"/>
                <w:szCs w:val="22"/>
              </w:rPr>
              <w:t>- wskazać zalety i wady postaw określanych jako patriotyzm gospodarczy;</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xml:space="preserve"> - wskazać zalety i wady postaw uznawanych współcześnie za przejawy patriotyzmu, np. kibicowanie na zawodach sportowych.</w:t>
            </w:r>
          </w:p>
        </w:tc>
        <w:tc>
          <w:tcPr>
            <w:tcW w:w="0" w:type="auto"/>
          </w:tcPr>
          <w:p w:rsidR="00DE2D17" w:rsidRPr="001C3CD4" w:rsidRDefault="00DE2D17" w:rsidP="001C3CD4">
            <w:pPr>
              <w:pStyle w:val="Default"/>
              <w:spacing w:after="200" w:line="276" w:lineRule="auto"/>
              <w:rPr>
                <w:rFonts w:cs="Calibri"/>
                <w:sz w:val="22"/>
                <w:szCs w:val="22"/>
              </w:rPr>
            </w:pPr>
            <w:r w:rsidRPr="001C3CD4">
              <w:rPr>
                <w:rFonts w:cs="Calibri"/>
                <w:sz w:val="22"/>
                <w:szCs w:val="22"/>
              </w:rPr>
              <w:t>- podjąć na forum szkoły lub środowiska lokalnego działania służące propagowaniu postaw patriotycznych [zaplanować, aktywnie uczestniczyć];</w:t>
            </w:r>
          </w:p>
          <w:p w:rsidR="00DE2D17" w:rsidRPr="0068615A" w:rsidRDefault="00DE2D17" w:rsidP="001C3CD4">
            <w:pPr>
              <w:pStyle w:val="Default"/>
              <w:spacing w:after="200" w:line="276" w:lineRule="auto"/>
              <w:rPr>
                <w:rFonts w:cs="Calibri"/>
                <w:sz w:val="20"/>
                <w:szCs w:val="20"/>
              </w:rPr>
            </w:pPr>
            <w:r w:rsidRPr="0068615A">
              <w:rPr>
                <w:rFonts w:cs="Calibri"/>
                <w:sz w:val="20"/>
                <w:szCs w:val="20"/>
              </w:rPr>
              <w:t>- podjąć działania sprzyjające rozwojowi lokalnej społeczności [zaplanować, aktywnie uczestniczyć].</w:t>
            </w:r>
          </w:p>
        </w:tc>
      </w:tr>
      <w:tr w:rsidR="00DE2D17" w:rsidRPr="007B30E8" w:rsidTr="00DE2D17">
        <w:trPr>
          <w:trHeight w:val="397"/>
        </w:trPr>
        <w:tc>
          <w:tcPr>
            <w:tcW w:w="0" w:type="auto"/>
          </w:tcPr>
          <w:p w:rsidR="00DE2D17" w:rsidRPr="001C3CD4" w:rsidRDefault="00DE2D17" w:rsidP="001C3CD4">
            <w:pPr>
              <w:pStyle w:val="Default"/>
              <w:spacing w:after="200" w:line="276" w:lineRule="auto"/>
              <w:rPr>
                <w:rFonts w:cs="Calibri"/>
                <w:sz w:val="22"/>
                <w:szCs w:val="22"/>
              </w:rPr>
            </w:pPr>
            <w:r w:rsidRPr="001C3CD4">
              <w:rPr>
                <w:rFonts w:cs="Calibri"/>
                <w:sz w:val="22"/>
                <w:szCs w:val="22"/>
              </w:rPr>
              <w:t>- podać przykłady mniejszości etnicznych i narodowych we współczesnej Polsce;</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wymienić podstawowe grupy cudzoziemców przebywających w Polsce.</w:t>
            </w:r>
          </w:p>
          <w:p w:rsidR="00DE2D17" w:rsidRPr="001C3CD4" w:rsidRDefault="00DE2D17" w:rsidP="001C3CD4">
            <w:pPr>
              <w:pStyle w:val="Default"/>
              <w:spacing w:after="200" w:line="276" w:lineRule="auto"/>
              <w:rPr>
                <w:rFonts w:cs="Calibri"/>
                <w:sz w:val="22"/>
                <w:szCs w:val="22"/>
              </w:rPr>
            </w:pPr>
          </w:p>
        </w:tc>
        <w:tc>
          <w:tcPr>
            <w:tcW w:w="0" w:type="auto"/>
          </w:tcPr>
          <w:p w:rsidR="00DE2D17" w:rsidRPr="001C3CD4" w:rsidRDefault="00DE2D17" w:rsidP="001C3CD4">
            <w:pPr>
              <w:pStyle w:val="Default"/>
              <w:spacing w:after="200" w:line="276" w:lineRule="auto"/>
              <w:rPr>
                <w:rFonts w:cs="Calibri"/>
                <w:sz w:val="22"/>
                <w:szCs w:val="22"/>
              </w:rPr>
            </w:pPr>
            <w:r w:rsidRPr="001C3CD4">
              <w:rPr>
                <w:rFonts w:cs="Calibri"/>
                <w:sz w:val="22"/>
                <w:szCs w:val="22"/>
              </w:rPr>
              <w:t>- wymienić podstawowe prawa przysługujące mniejszościom narodowym i etnicznym w Polsce,</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wyjaśnić pojęcie Polonia,</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odczytać z mapy, gdzie znajdują się największe skupiska mniejszości etnicznych i narodowych w Polsce;</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odczytać z mapy, gdzie współcześnie znajdują się największe skupiska Polonii.</w:t>
            </w:r>
          </w:p>
        </w:tc>
        <w:tc>
          <w:tcPr>
            <w:tcW w:w="0" w:type="auto"/>
          </w:tcPr>
          <w:p w:rsidR="00DE2D17" w:rsidRPr="001C3CD4" w:rsidRDefault="00DE2D17" w:rsidP="001C3CD4">
            <w:pPr>
              <w:pStyle w:val="Default"/>
              <w:spacing w:after="200" w:line="276" w:lineRule="auto"/>
              <w:rPr>
                <w:rFonts w:cs="Calibri"/>
                <w:sz w:val="22"/>
                <w:szCs w:val="22"/>
              </w:rPr>
            </w:pPr>
            <w:r w:rsidRPr="001C3CD4">
              <w:rPr>
                <w:rFonts w:cs="Calibri"/>
                <w:sz w:val="22"/>
                <w:szCs w:val="22"/>
              </w:rPr>
              <w:t xml:space="preserve">- </w:t>
            </w:r>
            <w:r w:rsidRPr="0068615A">
              <w:rPr>
                <w:rFonts w:cs="Calibri"/>
                <w:sz w:val="20"/>
                <w:szCs w:val="20"/>
              </w:rPr>
              <w:t>wymienić zamieszkujące Polskę mniejszości narodowe i etniczne, oraz grupę posługującą się językiem regionalnym;</w:t>
            </w:r>
            <w:r w:rsidRPr="001C3CD4">
              <w:rPr>
                <w:rFonts w:cs="Calibri"/>
                <w:sz w:val="22"/>
                <w:szCs w:val="22"/>
              </w:rPr>
              <w:t xml:space="preserve"> </w:t>
            </w:r>
          </w:p>
          <w:p w:rsidR="00DE2D17" w:rsidRPr="0068615A" w:rsidRDefault="00DE2D17" w:rsidP="001C3CD4">
            <w:pPr>
              <w:pStyle w:val="Default"/>
              <w:spacing w:after="200" w:line="276" w:lineRule="auto"/>
              <w:rPr>
                <w:rFonts w:cs="Calibri"/>
                <w:sz w:val="20"/>
                <w:szCs w:val="20"/>
              </w:rPr>
            </w:pPr>
            <w:r w:rsidRPr="0068615A">
              <w:rPr>
                <w:rFonts w:cs="Calibri"/>
                <w:sz w:val="20"/>
                <w:szCs w:val="20"/>
              </w:rPr>
              <w:t>- wyjaśnić, na czym polega różnica pomiędzy mniejszościami narodowymi i etnicznymi w Polsce a cudzoziemcami;</w:t>
            </w:r>
          </w:p>
          <w:p w:rsidR="00DE2D17" w:rsidRPr="0068615A" w:rsidRDefault="00DE2D17" w:rsidP="001C3CD4">
            <w:pPr>
              <w:pStyle w:val="Default"/>
              <w:spacing w:after="200" w:line="276" w:lineRule="auto"/>
              <w:rPr>
                <w:rFonts w:cs="Calibri"/>
                <w:sz w:val="20"/>
                <w:szCs w:val="20"/>
              </w:rPr>
            </w:pPr>
            <w:r w:rsidRPr="0068615A">
              <w:rPr>
                <w:rFonts w:cs="Calibri"/>
                <w:sz w:val="20"/>
                <w:szCs w:val="20"/>
              </w:rPr>
              <w:t>- wyjaśnić, na czym polega różnica pomiędzy pojęciami: imigranci i uchodźcy;</w:t>
            </w:r>
          </w:p>
          <w:p w:rsidR="00DE2D17" w:rsidRPr="0068615A" w:rsidRDefault="00DE2D17" w:rsidP="001C3CD4">
            <w:pPr>
              <w:pStyle w:val="Default"/>
              <w:spacing w:after="200" w:line="276" w:lineRule="auto"/>
              <w:rPr>
                <w:rFonts w:cs="Calibri"/>
                <w:sz w:val="20"/>
                <w:szCs w:val="20"/>
              </w:rPr>
            </w:pPr>
            <w:r w:rsidRPr="0068615A">
              <w:rPr>
                <w:rFonts w:cs="Calibri"/>
                <w:sz w:val="20"/>
                <w:szCs w:val="20"/>
              </w:rPr>
              <w:t>- wymienić podstawowe prawa przysługujące uchodźcom w Polsce;</w:t>
            </w:r>
          </w:p>
          <w:p w:rsidR="00DE2D17" w:rsidRPr="0068615A" w:rsidRDefault="00DE2D17" w:rsidP="001C3CD4">
            <w:pPr>
              <w:pStyle w:val="Default"/>
              <w:spacing w:after="200" w:line="276" w:lineRule="auto"/>
              <w:rPr>
                <w:rFonts w:cs="Calibri"/>
                <w:sz w:val="20"/>
                <w:szCs w:val="20"/>
              </w:rPr>
            </w:pPr>
            <w:r w:rsidRPr="0068615A">
              <w:rPr>
                <w:rFonts w:cs="Calibri"/>
                <w:sz w:val="20"/>
                <w:szCs w:val="20"/>
              </w:rPr>
              <w:t>- wymienić związki łączące Polonię z Polską.</w:t>
            </w:r>
          </w:p>
        </w:tc>
        <w:tc>
          <w:tcPr>
            <w:tcW w:w="0" w:type="auto"/>
          </w:tcPr>
          <w:p w:rsidR="00DE2D17" w:rsidRPr="001C3CD4" w:rsidRDefault="00DE2D17" w:rsidP="001C3CD4">
            <w:pPr>
              <w:pStyle w:val="Default"/>
              <w:spacing w:after="200" w:line="276" w:lineRule="auto"/>
              <w:rPr>
                <w:rFonts w:cs="Calibri"/>
                <w:sz w:val="22"/>
                <w:szCs w:val="22"/>
              </w:rPr>
            </w:pPr>
            <w:r w:rsidRPr="001C3CD4">
              <w:rPr>
                <w:rFonts w:cs="Calibri"/>
                <w:sz w:val="22"/>
                <w:szCs w:val="22"/>
              </w:rPr>
              <w:t>- wyjaśnić, na czym polega różnica pomiędzy mniejszością narodową a mniejszością etniczną;</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wymienić kryteria, które decydują w Polsce o uznaniu danej społeczności za mniejszość narodową lub etniczną;</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wymienić główne czynniki, które zadecydowały o powstaniu Polonii;</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uzasadnić konieczność szczególnej ochrony prawnej mniejszości narodowych i etnicznych.</w:t>
            </w:r>
          </w:p>
        </w:tc>
        <w:tc>
          <w:tcPr>
            <w:tcW w:w="0" w:type="auto"/>
          </w:tcPr>
          <w:p w:rsidR="00DE2D17" w:rsidRPr="001C3CD4" w:rsidRDefault="00DE2D17" w:rsidP="001C3CD4">
            <w:pPr>
              <w:pStyle w:val="Default"/>
              <w:spacing w:after="200" w:line="276" w:lineRule="auto"/>
              <w:rPr>
                <w:rFonts w:cs="Calibri"/>
                <w:sz w:val="22"/>
                <w:szCs w:val="22"/>
              </w:rPr>
            </w:pPr>
            <w:r w:rsidRPr="001C3CD4">
              <w:rPr>
                <w:rFonts w:cs="Calibri"/>
                <w:sz w:val="22"/>
                <w:szCs w:val="22"/>
              </w:rPr>
              <w:t xml:space="preserve">- zaprezentować* historię, kulturę, formy organizacji wybranej mniejszości narodowej lub etnicznej w Polsce </w:t>
            </w:r>
          </w:p>
        </w:tc>
      </w:tr>
      <w:tr w:rsidR="00DE2D17" w:rsidRPr="007B30E8" w:rsidTr="00DE2D17">
        <w:trPr>
          <w:trHeight w:val="2117"/>
        </w:trPr>
        <w:tc>
          <w:tcPr>
            <w:tcW w:w="0" w:type="auto"/>
          </w:tcPr>
          <w:p w:rsidR="00DE2D17" w:rsidRPr="001C3CD4" w:rsidRDefault="00DE2D17" w:rsidP="001C3CD4">
            <w:pPr>
              <w:pStyle w:val="Default"/>
              <w:spacing w:after="200" w:line="276" w:lineRule="auto"/>
              <w:rPr>
                <w:rFonts w:cs="Calibri"/>
                <w:sz w:val="22"/>
                <w:szCs w:val="22"/>
              </w:rPr>
            </w:pPr>
            <w:r w:rsidRPr="001C3CD4">
              <w:rPr>
                <w:rFonts w:cs="Calibri"/>
                <w:sz w:val="22"/>
                <w:szCs w:val="22"/>
              </w:rPr>
              <w:lastRenderedPageBreak/>
              <w:t>- podać przykłady /  rozpoznać przejawy ksenofobii, w tym rasizmu, szowinizmu i antysemityzmu;</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rozpoznać postawy tolerancyjne i braku tolerancji.</w:t>
            </w:r>
          </w:p>
        </w:tc>
        <w:tc>
          <w:tcPr>
            <w:tcW w:w="0" w:type="auto"/>
          </w:tcPr>
          <w:p w:rsidR="00DE2D17" w:rsidRPr="001C3CD4" w:rsidRDefault="00DE2D17" w:rsidP="001C3CD4">
            <w:pPr>
              <w:pStyle w:val="Default"/>
              <w:spacing w:after="200" w:line="276" w:lineRule="auto"/>
              <w:rPr>
                <w:rFonts w:cs="Calibri"/>
                <w:sz w:val="22"/>
                <w:szCs w:val="22"/>
              </w:rPr>
            </w:pPr>
            <w:r w:rsidRPr="001C3CD4">
              <w:rPr>
                <w:rFonts w:cs="Calibri"/>
                <w:sz w:val="22"/>
                <w:szCs w:val="22"/>
              </w:rPr>
              <w:t>- wyjaśnić pojęcia: ksenofobia, rasizm, szowinizm;</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wyjaśnić pojęcie tolerancja;</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odróżnić postawę tolerancyjną od postawy bezkrytycznej akceptacji;</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podać przykłady stereotypów.</w:t>
            </w:r>
          </w:p>
          <w:p w:rsidR="00DE2D17" w:rsidRPr="001C3CD4" w:rsidRDefault="00DE2D17" w:rsidP="001C3CD4">
            <w:pPr>
              <w:pStyle w:val="Default"/>
              <w:spacing w:after="200" w:line="276" w:lineRule="auto"/>
              <w:rPr>
                <w:rFonts w:cs="Calibri"/>
                <w:sz w:val="22"/>
                <w:szCs w:val="22"/>
              </w:rPr>
            </w:pPr>
          </w:p>
        </w:tc>
        <w:tc>
          <w:tcPr>
            <w:tcW w:w="0" w:type="auto"/>
          </w:tcPr>
          <w:p w:rsidR="00DE2D17" w:rsidRPr="001C3CD4" w:rsidRDefault="00DE2D17" w:rsidP="001C3CD4">
            <w:pPr>
              <w:pStyle w:val="Default"/>
              <w:spacing w:after="200" w:line="276" w:lineRule="auto"/>
              <w:rPr>
                <w:rFonts w:cs="Calibri"/>
                <w:sz w:val="22"/>
                <w:szCs w:val="22"/>
              </w:rPr>
            </w:pPr>
            <w:r w:rsidRPr="001C3CD4">
              <w:rPr>
                <w:rFonts w:cs="Calibri"/>
                <w:sz w:val="22"/>
                <w:szCs w:val="22"/>
              </w:rPr>
              <w:t>- wyjaśnić pojęcie stereotyp;</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xml:space="preserve">- wymienić cechy stereotypu; </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wyjaśnić, w jaki sposób można przeciwstawiać się przejawom ksenofobii, w tym szowinizmowi i antysemityzmowi.</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porównać postawę patriotyczną i nacjonalistyczną;</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xml:space="preserve">- uzasadnić słuszność postawy tolerancyjnej. </w:t>
            </w:r>
          </w:p>
        </w:tc>
        <w:tc>
          <w:tcPr>
            <w:tcW w:w="0" w:type="auto"/>
          </w:tcPr>
          <w:p w:rsidR="00DE2D17" w:rsidRPr="001C3CD4" w:rsidRDefault="00DE2D17" w:rsidP="001C3CD4">
            <w:pPr>
              <w:pStyle w:val="Default"/>
              <w:spacing w:after="200" w:line="276" w:lineRule="auto"/>
              <w:rPr>
                <w:rFonts w:cs="Calibri"/>
                <w:sz w:val="22"/>
                <w:szCs w:val="22"/>
              </w:rPr>
            </w:pPr>
            <w:r w:rsidRPr="001C3CD4">
              <w:rPr>
                <w:rFonts w:cs="Calibri"/>
                <w:sz w:val="22"/>
                <w:szCs w:val="22"/>
              </w:rPr>
              <w:t>- uzasadnić potrzebę przeciwstawiania się przejawom ksenofobii, w tym szowinizmowi i antysemityzmowi;</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przedstawić społeczne konsekwencje stereotypizacji.</w:t>
            </w:r>
          </w:p>
          <w:p w:rsidR="00DE2D17" w:rsidRPr="001C3CD4" w:rsidRDefault="00DE2D17" w:rsidP="001C3CD4">
            <w:pPr>
              <w:pStyle w:val="Default"/>
              <w:spacing w:after="200" w:line="276" w:lineRule="auto"/>
              <w:rPr>
                <w:rFonts w:cs="Calibri"/>
                <w:sz w:val="22"/>
                <w:szCs w:val="22"/>
              </w:rPr>
            </w:pPr>
          </w:p>
        </w:tc>
        <w:tc>
          <w:tcPr>
            <w:tcW w:w="0" w:type="auto"/>
          </w:tcPr>
          <w:p w:rsidR="00DE2D17" w:rsidRPr="001C3CD4" w:rsidRDefault="00DE2D17" w:rsidP="001C3CD4">
            <w:pPr>
              <w:pStyle w:val="Default"/>
              <w:spacing w:after="200" w:line="276" w:lineRule="auto"/>
              <w:rPr>
                <w:rFonts w:cs="Calibri"/>
                <w:sz w:val="22"/>
                <w:szCs w:val="22"/>
              </w:rPr>
            </w:pPr>
            <w:r w:rsidRPr="001C3CD4">
              <w:rPr>
                <w:rFonts w:cs="Calibri"/>
                <w:sz w:val="22"/>
                <w:szCs w:val="22"/>
              </w:rPr>
              <w:t xml:space="preserve">- podjąć na forum szkoły lub środowiska lokalnego działania sprzyjające kształtowaniu </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postawy otwartości, akceptacji i tolerancji wobec odmienności etnicznych, religijnych i kulturowych.</w:t>
            </w:r>
          </w:p>
          <w:p w:rsidR="00DE2D17" w:rsidRPr="001C3CD4" w:rsidRDefault="00DE2D17" w:rsidP="001C3CD4">
            <w:pPr>
              <w:pStyle w:val="Default"/>
              <w:spacing w:after="200" w:line="276" w:lineRule="auto"/>
              <w:rPr>
                <w:rFonts w:cs="Calibri"/>
                <w:sz w:val="22"/>
                <w:szCs w:val="22"/>
              </w:rPr>
            </w:pPr>
          </w:p>
        </w:tc>
      </w:tr>
      <w:tr w:rsidR="00DE2D17" w:rsidRPr="007B30E8" w:rsidTr="00DE2D17">
        <w:trPr>
          <w:trHeight w:val="397"/>
        </w:trPr>
        <w:tc>
          <w:tcPr>
            <w:tcW w:w="0" w:type="auto"/>
          </w:tcPr>
          <w:p w:rsidR="00DE2D17" w:rsidRPr="001C3CD4" w:rsidRDefault="00DE2D17" w:rsidP="001C3CD4">
            <w:pPr>
              <w:pStyle w:val="Default"/>
              <w:spacing w:after="200" w:line="276" w:lineRule="auto"/>
              <w:rPr>
                <w:rFonts w:cs="Calibri"/>
                <w:sz w:val="22"/>
                <w:szCs w:val="22"/>
              </w:rPr>
            </w:pPr>
            <w:r w:rsidRPr="001C3CD4">
              <w:rPr>
                <w:rFonts w:cs="Calibri"/>
                <w:sz w:val="22"/>
                <w:szCs w:val="22"/>
              </w:rPr>
              <w:t>- podać przykłady działań władzy państwowej;</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wymienić podstawowe cechy państwa;</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wymienić nazwy współczesnych reżimów politycznych [demokracja, autorytaryzm, totalitaryzm].</w:t>
            </w:r>
          </w:p>
        </w:tc>
        <w:tc>
          <w:tcPr>
            <w:tcW w:w="0" w:type="auto"/>
          </w:tcPr>
          <w:p w:rsidR="00DE2D17" w:rsidRPr="001C3CD4" w:rsidRDefault="00DE2D17" w:rsidP="001C3CD4">
            <w:pPr>
              <w:pStyle w:val="Default"/>
              <w:spacing w:after="200" w:line="276" w:lineRule="auto"/>
              <w:rPr>
                <w:rFonts w:cs="Calibri"/>
                <w:sz w:val="22"/>
                <w:szCs w:val="22"/>
              </w:rPr>
            </w:pPr>
            <w:r w:rsidRPr="001C3CD4">
              <w:rPr>
                <w:rFonts w:cs="Calibri"/>
                <w:sz w:val="22"/>
                <w:szCs w:val="22"/>
              </w:rPr>
              <w:t>- wyjaśnić, co to znaczy, że państwo jest suwerenne;</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wymienić podstawowe funkcje państwa;</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podać przykłady realizacji zasady przedstawicielstwa;</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wymienić podstawowe cechy państwa demokratycznego.</w:t>
            </w:r>
          </w:p>
          <w:p w:rsidR="00DE2D17" w:rsidRPr="001C3CD4" w:rsidRDefault="00DE2D17" w:rsidP="001C3CD4">
            <w:pPr>
              <w:pStyle w:val="Default"/>
              <w:spacing w:after="200" w:line="276" w:lineRule="auto"/>
              <w:rPr>
                <w:rFonts w:cs="Calibri"/>
                <w:sz w:val="22"/>
                <w:szCs w:val="22"/>
              </w:rPr>
            </w:pPr>
          </w:p>
        </w:tc>
        <w:tc>
          <w:tcPr>
            <w:tcW w:w="0" w:type="auto"/>
          </w:tcPr>
          <w:p w:rsidR="00DE2D17" w:rsidRPr="001C3CD4" w:rsidRDefault="0068615A" w:rsidP="001C3CD4">
            <w:pPr>
              <w:pStyle w:val="Default"/>
              <w:spacing w:after="200" w:line="276" w:lineRule="auto"/>
              <w:rPr>
                <w:rFonts w:cs="Calibri"/>
                <w:sz w:val="22"/>
                <w:szCs w:val="22"/>
              </w:rPr>
            </w:pPr>
            <w:r>
              <w:rPr>
                <w:rFonts w:cs="Calibri"/>
                <w:sz w:val="22"/>
                <w:szCs w:val="22"/>
              </w:rPr>
              <w:lastRenderedPageBreak/>
              <w:t xml:space="preserve">- </w:t>
            </w:r>
            <w:r w:rsidR="00DE2D17" w:rsidRPr="001C3CD4">
              <w:rPr>
                <w:rFonts w:cs="Calibri"/>
                <w:sz w:val="22"/>
                <w:szCs w:val="22"/>
              </w:rPr>
              <w:t>wymienić podstawowe formy demokracji bezpośredniej;</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wyjaśnić, czym się różni demokracja bezpośrednia od pośredniej;</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wymienić korzyści, jakie daje obywatelom ustrój demokratyczny;</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xml:space="preserve">- wymienić podstawowe </w:t>
            </w:r>
            <w:r w:rsidRPr="001C3CD4">
              <w:rPr>
                <w:rFonts w:cs="Calibri"/>
                <w:sz w:val="22"/>
                <w:szCs w:val="22"/>
              </w:rPr>
              <w:lastRenderedPageBreak/>
              <w:t>cechy autorytaryzmu i totalitaryzmu;</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dopasować działania władzy państwowej do poszczególnych funkcji państwa;</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wyjaśnić, na czym polega różnica pomiędzy monarchią a republiką.</w:t>
            </w:r>
          </w:p>
        </w:tc>
        <w:tc>
          <w:tcPr>
            <w:tcW w:w="0" w:type="auto"/>
          </w:tcPr>
          <w:p w:rsidR="00DE2D17" w:rsidRPr="001C3CD4" w:rsidRDefault="00DE2D17" w:rsidP="001C3CD4">
            <w:pPr>
              <w:pStyle w:val="Default"/>
              <w:spacing w:after="200" w:line="276" w:lineRule="auto"/>
              <w:rPr>
                <w:rFonts w:cs="Calibri"/>
                <w:sz w:val="22"/>
                <w:szCs w:val="22"/>
              </w:rPr>
            </w:pPr>
            <w:r w:rsidRPr="001C3CD4">
              <w:rPr>
                <w:rFonts w:cs="Calibri"/>
                <w:sz w:val="22"/>
                <w:szCs w:val="22"/>
              </w:rPr>
              <w:lastRenderedPageBreak/>
              <w:t>- wskazać wady i zalety demokracji bezpośredniej i pośredniej;</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wskazać na mapie Europy monarchie i republiki;</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podać przykłady współczesnych państwa autorytarnych;</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xml:space="preserve">- podać przykłady współczesnych </w:t>
            </w:r>
            <w:r w:rsidRPr="001C3CD4">
              <w:rPr>
                <w:rFonts w:cs="Calibri"/>
                <w:sz w:val="22"/>
                <w:szCs w:val="22"/>
              </w:rPr>
              <w:lastRenderedPageBreak/>
              <w:t>i historycznych państw totalitarnych.</w:t>
            </w:r>
          </w:p>
          <w:p w:rsidR="00DE2D17" w:rsidRPr="001C3CD4" w:rsidRDefault="00DE2D17" w:rsidP="001C3CD4">
            <w:pPr>
              <w:pStyle w:val="Default"/>
              <w:spacing w:after="200" w:line="276" w:lineRule="auto"/>
              <w:rPr>
                <w:rFonts w:cs="Calibri"/>
                <w:sz w:val="22"/>
                <w:szCs w:val="22"/>
              </w:rPr>
            </w:pPr>
          </w:p>
        </w:tc>
        <w:tc>
          <w:tcPr>
            <w:tcW w:w="0" w:type="auto"/>
          </w:tcPr>
          <w:p w:rsidR="00DE2D17" w:rsidRPr="001C3CD4" w:rsidRDefault="00DE2D17" w:rsidP="001C3CD4">
            <w:pPr>
              <w:pStyle w:val="Default"/>
              <w:spacing w:after="200" w:line="276" w:lineRule="auto"/>
              <w:rPr>
                <w:rFonts w:cs="Calibri"/>
                <w:sz w:val="22"/>
                <w:szCs w:val="22"/>
              </w:rPr>
            </w:pPr>
            <w:r w:rsidRPr="001C3CD4">
              <w:rPr>
                <w:rFonts w:cs="Calibri"/>
                <w:sz w:val="22"/>
                <w:szCs w:val="22"/>
              </w:rPr>
              <w:lastRenderedPageBreak/>
              <w:t xml:space="preserve">- zaprezentować* sytuację człowieka w państwie totalitarnym </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porównać pozycję obywatela w państwie demokratycznym oraz państwie autorytarnym i totalitarnym.</w:t>
            </w:r>
          </w:p>
        </w:tc>
      </w:tr>
      <w:tr w:rsidR="00DE2D17" w:rsidRPr="007B30E8" w:rsidTr="0068615A">
        <w:trPr>
          <w:trHeight w:val="2395"/>
        </w:trPr>
        <w:tc>
          <w:tcPr>
            <w:tcW w:w="0" w:type="auto"/>
          </w:tcPr>
          <w:p w:rsidR="00DE2D17" w:rsidRPr="001C3CD4" w:rsidRDefault="00DE2D17" w:rsidP="001C3CD4">
            <w:pPr>
              <w:pStyle w:val="Default"/>
              <w:spacing w:after="200" w:line="276" w:lineRule="auto"/>
              <w:rPr>
                <w:rFonts w:cs="Calibri"/>
                <w:sz w:val="22"/>
                <w:szCs w:val="22"/>
              </w:rPr>
            </w:pPr>
            <w:r w:rsidRPr="001C3CD4">
              <w:rPr>
                <w:rFonts w:cs="Calibri"/>
                <w:sz w:val="22"/>
                <w:szCs w:val="22"/>
              </w:rPr>
              <w:lastRenderedPageBreak/>
              <w:t>- wymienić główne rodzaje władzy państwowej;</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wymienić organy władzy ustawodawczej, wykonawczej i sądowniczej w Polsce;</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podać nazwę ustawy zasadniczej.</w:t>
            </w:r>
          </w:p>
        </w:tc>
        <w:tc>
          <w:tcPr>
            <w:tcW w:w="0" w:type="auto"/>
          </w:tcPr>
          <w:p w:rsidR="00DE2D17" w:rsidRPr="001C3CD4" w:rsidRDefault="00DE2D17" w:rsidP="001C3CD4">
            <w:pPr>
              <w:pStyle w:val="Default"/>
              <w:spacing w:after="200" w:line="276" w:lineRule="auto"/>
              <w:rPr>
                <w:rFonts w:cs="Calibri"/>
                <w:sz w:val="22"/>
                <w:szCs w:val="22"/>
              </w:rPr>
            </w:pPr>
            <w:r w:rsidRPr="001C3CD4">
              <w:rPr>
                <w:rFonts w:cs="Calibri"/>
                <w:sz w:val="22"/>
                <w:szCs w:val="22"/>
              </w:rPr>
              <w:t xml:space="preserve">- wymienić podstawowe zasady ustroju Polski; </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xml:space="preserve">- wyjaśnić, na czym polega zasady: konstytucjonalizmu, przedstawicielstwa i trójpodziału władzy; </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wymienić źródła powszechnie obowiązującego prawa w Polsce;</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xml:space="preserve">- wymienić szczególne cechy konstytucji. </w:t>
            </w:r>
          </w:p>
          <w:p w:rsidR="00DE2D17" w:rsidRPr="001C3CD4" w:rsidRDefault="00DE2D17" w:rsidP="001C3CD4">
            <w:pPr>
              <w:pStyle w:val="Default"/>
              <w:spacing w:after="200" w:line="276" w:lineRule="auto"/>
              <w:rPr>
                <w:rFonts w:cs="Calibri"/>
                <w:sz w:val="22"/>
                <w:szCs w:val="22"/>
              </w:rPr>
            </w:pPr>
          </w:p>
          <w:p w:rsidR="00DE2D17" w:rsidRPr="001C3CD4" w:rsidRDefault="00DE2D17" w:rsidP="001C3CD4">
            <w:pPr>
              <w:pStyle w:val="Default"/>
              <w:spacing w:after="200" w:line="276" w:lineRule="auto"/>
              <w:rPr>
                <w:rFonts w:cs="Calibri"/>
                <w:sz w:val="22"/>
                <w:szCs w:val="22"/>
              </w:rPr>
            </w:pPr>
          </w:p>
        </w:tc>
        <w:tc>
          <w:tcPr>
            <w:tcW w:w="0" w:type="auto"/>
          </w:tcPr>
          <w:p w:rsidR="00DE2D17" w:rsidRPr="001C3CD4" w:rsidRDefault="00DE2D17" w:rsidP="001C3CD4">
            <w:pPr>
              <w:pStyle w:val="Default"/>
              <w:spacing w:after="200" w:line="276" w:lineRule="auto"/>
              <w:rPr>
                <w:rFonts w:cs="Calibri"/>
                <w:sz w:val="22"/>
                <w:szCs w:val="22"/>
              </w:rPr>
            </w:pPr>
            <w:r w:rsidRPr="001C3CD4">
              <w:rPr>
                <w:rFonts w:cs="Calibri"/>
                <w:sz w:val="22"/>
                <w:szCs w:val="22"/>
              </w:rPr>
              <w:t>- wymienić rozdziały Konstytucji RP;</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wyjaśnić, czym zajmuje się Trybunał Konstytucyjny;</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wyjaśnić, czym jest preambuła;</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wyjaśnić, na czym polegają zasady: pluralizmu politycznego, republikańskiej formy rządu, państwa prawa;</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wymienić wartości, do których odwołuje się preambuła Konstytucji;</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lastRenderedPageBreak/>
              <w:t>- odszukać w Konstytucji RP przepisy dotyczące wskazanych kwestii;</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wyjaśnić, czego dotyczyły referenda ogólnokrajowe przeprowadzone po 1989 roku.</w:t>
            </w:r>
          </w:p>
        </w:tc>
        <w:tc>
          <w:tcPr>
            <w:tcW w:w="0" w:type="auto"/>
          </w:tcPr>
          <w:p w:rsidR="00DE2D17" w:rsidRPr="001C3CD4" w:rsidRDefault="00DE2D17" w:rsidP="001C3CD4">
            <w:pPr>
              <w:pStyle w:val="Default"/>
              <w:spacing w:after="200" w:line="276" w:lineRule="auto"/>
              <w:rPr>
                <w:rFonts w:cs="Calibri"/>
                <w:sz w:val="22"/>
                <w:szCs w:val="22"/>
              </w:rPr>
            </w:pPr>
            <w:r w:rsidRPr="001C3CD4">
              <w:rPr>
                <w:rFonts w:cs="Calibri"/>
                <w:sz w:val="22"/>
                <w:szCs w:val="22"/>
              </w:rPr>
              <w:lastRenderedPageBreak/>
              <w:t>- wyjaśnić, jakich spraw może dotyczyć referendum ogólnokrajowe;</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dokonać interpretacji przepisu Konstytucji RP dotyczącego referendum ogólnokrajowego;</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przedstawić główne zasady nowelizacji Konstytucji RP.</w:t>
            </w:r>
          </w:p>
          <w:p w:rsidR="00DE2D17" w:rsidRPr="001C3CD4" w:rsidRDefault="00DE2D17" w:rsidP="001C3CD4">
            <w:pPr>
              <w:pStyle w:val="Default"/>
              <w:spacing w:after="200" w:line="276" w:lineRule="auto"/>
              <w:rPr>
                <w:rFonts w:cs="Calibri"/>
                <w:sz w:val="22"/>
                <w:szCs w:val="22"/>
              </w:rPr>
            </w:pPr>
          </w:p>
        </w:tc>
        <w:tc>
          <w:tcPr>
            <w:tcW w:w="0" w:type="auto"/>
          </w:tcPr>
          <w:p w:rsidR="00DE2D17" w:rsidRPr="001C3CD4" w:rsidRDefault="00DE2D17" w:rsidP="001C3CD4">
            <w:pPr>
              <w:pStyle w:val="Default"/>
              <w:spacing w:after="200" w:line="276" w:lineRule="auto"/>
              <w:rPr>
                <w:rFonts w:cs="Calibri"/>
                <w:sz w:val="22"/>
                <w:szCs w:val="22"/>
              </w:rPr>
            </w:pPr>
            <w:r w:rsidRPr="001C3CD4">
              <w:rPr>
                <w:rFonts w:cs="Calibri"/>
                <w:sz w:val="22"/>
                <w:szCs w:val="22"/>
              </w:rPr>
              <w:t>- wyjaśnić, dlaczego zasady konstytucjonalizmu, przedstawicielstwa, trójpodziału władzy, pluralizmu politycznego, państwa prawa są fundamentem ustroju demokratycznego;</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wskazać wady i zalety republikańskiej formy rządów;</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przedstawić historię polskiego konstytucjonalizmu.</w:t>
            </w:r>
          </w:p>
        </w:tc>
      </w:tr>
      <w:tr w:rsidR="00DE2D17" w:rsidRPr="007B30E8" w:rsidTr="00DE2D17">
        <w:trPr>
          <w:trHeight w:val="397"/>
        </w:trPr>
        <w:tc>
          <w:tcPr>
            <w:tcW w:w="0" w:type="auto"/>
          </w:tcPr>
          <w:p w:rsidR="00DE2D17" w:rsidRPr="001C3CD4" w:rsidRDefault="00DE2D17" w:rsidP="001C3CD4">
            <w:pPr>
              <w:pStyle w:val="Default"/>
              <w:spacing w:after="200" w:line="276" w:lineRule="auto"/>
              <w:rPr>
                <w:rFonts w:cs="Calibri"/>
                <w:sz w:val="22"/>
                <w:szCs w:val="22"/>
              </w:rPr>
            </w:pPr>
            <w:r w:rsidRPr="001C3CD4">
              <w:rPr>
                <w:rFonts w:cs="Calibri"/>
                <w:sz w:val="22"/>
                <w:szCs w:val="22"/>
              </w:rPr>
              <w:lastRenderedPageBreak/>
              <w:t>- wymienić organy władzy ustawodawczej;</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wymienić główną funkcję Sejmu i Senatu;</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określić, z kogo składa się Sejm i Senat;</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podać zasadę zgodnie, z którą formowany jest Sejm i Senat;</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podać przykład partii politycznej działającej w Polsce.</w:t>
            </w:r>
          </w:p>
          <w:p w:rsidR="00DE2D17" w:rsidRPr="001C3CD4" w:rsidRDefault="00DE2D17" w:rsidP="001C3CD4">
            <w:pPr>
              <w:pStyle w:val="Default"/>
              <w:spacing w:after="200" w:line="276" w:lineRule="auto"/>
              <w:rPr>
                <w:rFonts w:cs="Calibri"/>
                <w:sz w:val="22"/>
                <w:szCs w:val="22"/>
              </w:rPr>
            </w:pPr>
          </w:p>
          <w:p w:rsidR="00DE2D17" w:rsidRPr="001C3CD4" w:rsidRDefault="00DE2D17" w:rsidP="001C3CD4">
            <w:pPr>
              <w:pStyle w:val="Default"/>
              <w:spacing w:after="200" w:line="276" w:lineRule="auto"/>
              <w:rPr>
                <w:rFonts w:cs="Calibri"/>
                <w:sz w:val="22"/>
                <w:szCs w:val="22"/>
              </w:rPr>
            </w:pPr>
          </w:p>
        </w:tc>
        <w:tc>
          <w:tcPr>
            <w:tcW w:w="0" w:type="auto"/>
          </w:tcPr>
          <w:p w:rsidR="00DE2D17" w:rsidRPr="001C3CD4" w:rsidRDefault="00DE2D17" w:rsidP="001C3CD4">
            <w:pPr>
              <w:pStyle w:val="Default"/>
              <w:spacing w:after="200" w:line="276" w:lineRule="auto"/>
              <w:rPr>
                <w:rFonts w:cs="Calibri"/>
                <w:sz w:val="22"/>
                <w:szCs w:val="22"/>
              </w:rPr>
            </w:pPr>
            <w:r w:rsidRPr="001C3CD4">
              <w:rPr>
                <w:rFonts w:cs="Calibri"/>
                <w:sz w:val="22"/>
                <w:szCs w:val="22"/>
              </w:rPr>
              <w:t>- określić, z ilu posłów składa się Sejm, a z ilu Senat;</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wymienić najważniejsze kompetencje Sejmu i Senatu;</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wyjaśnić, na czym polega zasada przedstawicielstwa;</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wyjaśnić, w jaki sposób podejmowane są decyzje w Sejmie i Senacie;</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wymieć zasady, według, których odbywają się wybory do Sejmu i Senatu;</w:t>
            </w:r>
          </w:p>
          <w:p w:rsidR="00DE2D17" w:rsidRPr="000B324C" w:rsidRDefault="00DE2D17" w:rsidP="001C3CD4">
            <w:pPr>
              <w:pStyle w:val="Default"/>
              <w:spacing w:after="200" w:line="276" w:lineRule="auto"/>
              <w:rPr>
                <w:rFonts w:cs="Calibri"/>
                <w:color w:val="auto"/>
                <w:sz w:val="22"/>
                <w:szCs w:val="22"/>
              </w:rPr>
            </w:pPr>
            <w:r w:rsidRPr="001C3CD4">
              <w:rPr>
                <w:rFonts w:cs="Calibri"/>
                <w:sz w:val="22"/>
                <w:szCs w:val="22"/>
              </w:rPr>
              <w:t xml:space="preserve">- wymienić </w:t>
            </w:r>
            <w:r w:rsidRPr="001C3CD4">
              <w:rPr>
                <w:rFonts w:cs="Calibri"/>
                <w:color w:val="auto"/>
                <w:sz w:val="22"/>
                <w:szCs w:val="22"/>
              </w:rPr>
              <w:t xml:space="preserve">partie polityczne, których przedstawiciele zasiadają </w:t>
            </w:r>
            <w:r w:rsidRPr="001C3CD4">
              <w:rPr>
                <w:rFonts w:cs="Calibri"/>
                <w:color w:val="auto"/>
                <w:sz w:val="22"/>
                <w:szCs w:val="22"/>
              </w:rPr>
              <w:lastRenderedPageBreak/>
              <w:t>w Sejmie bieżącej kadencji.</w:t>
            </w:r>
          </w:p>
        </w:tc>
        <w:tc>
          <w:tcPr>
            <w:tcW w:w="0" w:type="auto"/>
          </w:tcPr>
          <w:p w:rsidR="00DE2D17" w:rsidRPr="001C3CD4" w:rsidRDefault="00DE2D17" w:rsidP="001C3CD4">
            <w:pPr>
              <w:pStyle w:val="Default"/>
              <w:spacing w:after="200" w:line="276" w:lineRule="auto"/>
              <w:rPr>
                <w:rFonts w:cs="Calibri"/>
                <w:sz w:val="22"/>
                <w:szCs w:val="22"/>
              </w:rPr>
            </w:pPr>
            <w:r w:rsidRPr="001C3CD4">
              <w:rPr>
                <w:rFonts w:cs="Calibri"/>
                <w:sz w:val="22"/>
                <w:szCs w:val="22"/>
              </w:rPr>
              <w:lastRenderedPageBreak/>
              <w:t>- określić, z kogo składa się Zgromadzenie Narodowe;</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podać przykład sytuacji, w której Sejm i Senat obradują jako Zgromadzenie Narodowe;</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wyjaśnić zasady, według, których odbywają się wybory do Sejmu i Senatu;</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xml:space="preserve">- wyjaśnić pojęcie immunitet; </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wymienić główne etapy procesu ustawodawczego;</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wyjaśnić, co jest głównym celem działalności partii politycznej.</w:t>
            </w:r>
          </w:p>
        </w:tc>
        <w:tc>
          <w:tcPr>
            <w:tcW w:w="0" w:type="auto"/>
          </w:tcPr>
          <w:p w:rsidR="00DE2D17" w:rsidRPr="001C3CD4" w:rsidRDefault="00DE2D17" w:rsidP="001C3CD4">
            <w:pPr>
              <w:pStyle w:val="Default"/>
              <w:spacing w:after="200" w:line="276" w:lineRule="auto"/>
              <w:rPr>
                <w:rFonts w:cs="Calibri"/>
                <w:sz w:val="22"/>
                <w:szCs w:val="22"/>
              </w:rPr>
            </w:pPr>
            <w:r w:rsidRPr="001C3CD4">
              <w:rPr>
                <w:rFonts w:cs="Calibri"/>
                <w:sz w:val="22"/>
                <w:szCs w:val="22"/>
              </w:rPr>
              <w:t>- porównać zasady wyborów do Sejmu i Senatu;</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porównać rolę Sejmu i Senatu w procesie ustawodawczym;</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wyjaśnić, jaką rolę w procesie ustawodawczym posiada Prezydent RP;</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wyjaśnić pojęcia: mandat, komisje sejmowe, Prezydium Sejmu, Konwent Seniorów,</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wyjaśnić, jakie znaczenie w państwie demokratycznym ma aktywność wyborcza obywateli;</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xml:space="preserve">- wskazać skutki, jakie niesie dla państwa i społeczeństwa </w:t>
            </w:r>
            <w:r w:rsidRPr="001C3CD4">
              <w:rPr>
                <w:rFonts w:cs="Calibri"/>
                <w:sz w:val="22"/>
                <w:szCs w:val="22"/>
              </w:rPr>
              <w:lastRenderedPageBreak/>
              <w:t>niska frekwencja wyborcza.</w:t>
            </w:r>
          </w:p>
        </w:tc>
        <w:tc>
          <w:tcPr>
            <w:tcW w:w="0" w:type="auto"/>
          </w:tcPr>
          <w:p w:rsidR="00DE2D17" w:rsidRPr="001C3CD4" w:rsidRDefault="00DE2D17" w:rsidP="001C3CD4">
            <w:pPr>
              <w:pStyle w:val="Default"/>
              <w:spacing w:after="200" w:line="276" w:lineRule="auto"/>
              <w:rPr>
                <w:rFonts w:cs="Calibri"/>
                <w:sz w:val="22"/>
                <w:szCs w:val="22"/>
              </w:rPr>
            </w:pPr>
            <w:r w:rsidRPr="001C3CD4">
              <w:rPr>
                <w:rFonts w:cs="Calibri"/>
                <w:sz w:val="22"/>
                <w:szCs w:val="22"/>
              </w:rPr>
              <w:lastRenderedPageBreak/>
              <w:t>- zaprezentować*  wybraną polską partię polityczną [struktura organizacyjna, program, działalność, wartości].</w:t>
            </w:r>
          </w:p>
        </w:tc>
      </w:tr>
      <w:tr w:rsidR="00DE2D17" w:rsidRPr="007B30E8" w:rsidTr="00DE2D17">
        <w:trPr>
          <w:trHeight w:val="397"/>
        </w:trPr>
        <w:tc>
          <w:tcPr>
            <w:tcW w:w="0" w:type="auto"/>
          </w:tcPr>
          <w:p w:rsidR="00DE2D17" w:rsidRPr="001C3CD4" w:rsidRDefault="00DE2D17" w:rsidP="001C3CD4">
            <w:pPr>
              <w:pStyle w:val="Default"/>
              <w:spacing w:after="200" w:line="276" w:lineRule="auto"/>
              <w:rPr>
                <w:rFonts w:cs="Calibri"/>
                <w:sz w:val="22"/>
                <w:szCs w:val="22"/>
              </w:rPr>
            </w:pPr>
            <w:r w:rsidRPr="001C3CD4">
              <w:rPr>
                <w:rFonts w:cs="Calibri"/>
                <w:sz w:val="22"/>
                <w:szCs w:val="22"/>
              </w:rPr>
              <w:lastRenderedPageBreak/>
              <w:t>- wymienić organy władzy wykonawczej w Polsce;</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podać imię i nazwisko urzędującej głowy państwa oraz Prezesa Rady Ministrów;</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określić sposób powoływania Prezydenta RP;</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podać przykład uprawnienia Prezydenta RP.</w:t>
            </w:r>
          </w:p>
        </w:tc>
        <w:tc>
          <w:tcPr>
            <w:tcW w:w="0" w:type="auto"/>
          </w:tcPr>
          <w:p w:rsidR="00DE2D17" w:rsidRPr="001C3CD4" w:rsidRDefault="00DE2D17" w:rsidP="001C3CD4">
            <w:pPr>
              <w:pStyle w:val="Default"/>
              <w:spacing w:after="200" w:line="276" w:lineRule="auto"/>
              <w:rPr>
                <w:rFonts w:cs="Calibri"/>
                <w:sz w:val="22"/>
                <w:szCs w:val="22"/>
              </w:rPr>
            </w:pPr>
            <w:r w:rsidRPr="001C3CD4">
              <w:rPr>
                <w:rFonts w:cs="Calibri"/>
                <w:sz w:val="22"/>
                <w:szCs w:val="22"/>
              </w:rPr>
              <w:t>- przedstawić główne zasady wyboru Prezydenta RP;</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wymienić podstawowe kompetencje Prezydenta RP;</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wymienić podstawowe kompetencje Rady Ministrów.</w:t>
            </w:r>
          </w:p>
        </w:tc>
        <w:tc>
          <w:tcPr>
            <w:tcW w:w="0" w:type="auto"/>
          </w:tcPr>
          <w:p w:rsidR="00DE2D17" w:rsidRPr="001C3CD4" w:rsidRDefault="00DE2D17" w:rsidP="001C3CD4">
            <w:pPr>
              <w:pStyle w:val="Default"/>
              <w:spacing w:after="200" w:line="276" w:lineRule="auto"/>
              <w:rPr>
                <w:rFonts w:cs="Calibri"/>
                <w:sz w:val="22"/>
                <w:szCs w:val="22"/>
              </w:rPr>
            </w:pPr>
            <w:r w:rsidRPr="001C3CD4">
              <w:rPr>
                <w:rFonts w:cs="Calibri"/>
                <w:sz w:val="22"/>
                <w:szCs w:val="22"/>
              </w:rPr>
              <w:t>- uporządkować kompetencje Prezydenta RP [polityka wewnętrzna, polityka zagraniczna];</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omówić główne zasady procedury tworzenia rządu;</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przedstawić podstawowe fakty dotyczące życiorysu politycznego urzędującej głowy państwa oraz Prezesa Rady Ministrów.</w:t>
            </w:r>
          </w:p>
        </w:tc>
        <w:tc>
          <w:tcPr>
            <w:tcW w:w="0" w:type="auto"/>
          </w:tcPr>
          <w:p w:rsidR="00DE2D17" w:rsidRPr="001C3CD4" w:rsidRDefault="00DE2D17" w:rsidP="001C3CD4">
            <w:pPr>
              <w:pStyle w:val="Default"/>
              <w:spacing w:after="200" w:line="276" w:lineRule="auto"/>
              <w:rPr>
                <w:rFonts w:cs="Calibri"/>
                <w:sz w:val="22"/>
                <w:szCs w:val="22"/>
              </w:rPr>
            </w:pPr>
            <w:r w:rsidRPr="001C3CD4">
              <w:rPr>
                <w:rFonts w:cs="Calibri"/>
                <w:sz w:val="22"/>
                <w:szCs w:val="22"/>
              </w:rPr>
              <w:t>- wyjaśnić, na czym polega kontrola polityczna Sejmu nad Radą Ministrów;</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xml:space="preserve">- wyjaśnić na czym polega zasada kontrasygnaty; </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przedstawić główne zadania wskazanych ministerstw;</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wymienić Prezydentów RP po 1989 r.</w:t>
            </w:r>
          </w:p>
          <w:p w:rsidR="00DE2D17" w:rsidRPr="001C3CD4" w:rsidRDefault="00DE2D17" w:rsidP="001C3CD4">
            <w:pPr>
              <w:pStyle w:val="Default"/>
              <w:spacing w:after="200" w:line="276" w:lineRule="auto"/>
              <w:rPr>
                <w:rFonts w:cs="Calibri"/>
                <w:sz w:val="22"/>
                <w:szCs w:val="22"/>
              </w:rPr>
            </w:pPr>
          </w:p>
        </w:tc>
        <w:tc>
          <w:tcPr>
            <w:tcW w:w="0" w:type="auto"/>
          </w:tcPr>
          <w:p w:rsidR="00DE2D17" w:rsidRPr="001C3CD4" w:rsidRDefault="00DE2D17" w:rsidP="001C3CD4">
            <w:pPr>
              <w:pStyle w:val="Default"/>
              <w:spacing w:after="200" w:line="276" w:lineRule="auto"/>
              <w:rPr>
                <w:rFonts w:cs="Calibri"/>
                <w:sz w:val="22"/>
                <w:szCs w:val="22"/>
              </w:rPr>
            </w:pPr>
            <w:r w:rsidRPr="001C3CD4">
              <w:rPr>
                <w:rFonts w:cs="Calibri"/>
                <w:sz w:val="22"/>
                <w:szCs w:val="22"/>
              </w:rPr>
              <w:t xml:space="preserve">- zaprezentować* zadania i zakres działań wybranego ministerstwa; </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na podstawie zgromadzonych informacji, wyjaśnić, w jaki sposób działania wskazanych ministerstw wpływają na życie przeciętnej polskiej rodziny.</w:t>
            </w:r>
          </w:p>
        </w:tc>
      </w:tr>
      <w:tr w:rsidR="00DE2D17" w:rsidRPr="007B30E8" w:rsidTr="00DE2D17">
        <w:trPr>
          <w:trHeight w:val="397"/>
        </w:trPr>
        <w:tc>
          <w:tcPr>
            <w:tcW w:w="0" w:type="auto"/>
          </w:tcPr>
          <w:p w:rsidR="00DE2D17" w:rsidRPr="001C3CD4" w:rsidRDefault="00DE2D17" w:rsidP="001C3CD4">
            <w:pPr>
              <w:pStyle w:val="Default"/>
              <w:spacing w:after="200" w:line="276" w:lineRule="auto"/>
              <w:rPr>
                <w:rFonts w:cs="Calibri"/>
                <w:sz w:val="22"/>
                <w:szCs w:val="22"/>
              </w:rPr>
            </w:pPr>
            <w:r w:rsidRPr="001C3CD4">
              <w:rPr>
                <w:rFonts w:cs="Calibri"/>
                <w:sz w:val="22"/>
                <w:szCs w:val="22"/>
              </w:rPr>
              <w:t xml:space="preserve">- podać przykłady spraw, z którymi człowiek może zwrócić się do sądu; </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wymienić rodzaje sądów w Polsce.</w:t>
            </w:r>
          </w:p>
          <w:p w:rsidR="00DE2D17" w:rsidRPr="001C3CD4" w:rsidRDefault="00DE2D17" w:rsidP="001C3CD4">
            <w:pPr>
              <w:pStyle w:val="Default"/>
              <w:spacing w:after="200" w:line="276" w:lineRule="auto"/>
              <w:rPr>
                <w:rFonts w:cs="Calibri"/>
                <w:sz w:val="22"/>
                <w:szCs w:val="22"/>
              </w:rPr>
            </w:pPr>
          </w:p>
        </w:tc>
        <w:tc>
          <w:tcPr>
            <w:tcW w:w="0" w:type="auto"/>
          </w:tcPr>
          <w:p w:rsidR="00DE2D17" w:rsidRPr="001C3CD4" w:rsidRDefault="00DE2D17" w:rsidP="001C3CD4">
            <w:pPr>
              <w:pStyle w:val="Default"/>
              <w:spacing w:after="200" w:line="276" w:lineRule="auto"/>
              <w:rPr>
                <w:rFonts w:cs="Calibri"/>
                <w:sz w:val="22"/>
                <w:szCs w:val="22"/>
              </w:rPr>
            </w:pPr>
            <w:r w:rsidRPr="001C3CD4">
              <w:rPr>
                <w:rFonts w:cs="Calibri"/>
                <w:sz w:val="22"/>
                <w:szCs w:val="22"/>
              </w:rPr>
              <w:t xml:space="preserve">- wymienić główne zasady postępowania sądowego; </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wymienić nazwy trybunałów działających w Polsce;</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określić główne zadanie Trybunału Konstytucyjnego;</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wyjaśnić, czym zajmują się sądy administracyjne.</w:t>
            </w:r>
          </w:p>
        </w:tc>
        <w:tc>
          <w:tcPr>
            <w:tcW w:w="0" w:type="auto"/>
          </w:tcPr>
          <w:p w:rsidR="00DE2D17" w:rsidRPr="001C3CD4" w:rsidRDefault="00DE2D17" w:rsidP="001C3CD4">
            <w:pPr>
              <w:pStyle w:val="Default"/>
              <w:spacing w:after="200" w:line="276" w:lineRule="auto"/>
              <w:rPr>
                <w:rFonts w:cs="Calibri"/>
                <w:sz w:val="22"/>
                <w:szCs w:val="22"/>
              </w:rPr>
            </w:pPr>
            <w:r w:rsidRPr="001C3CD4">
              <w:rPr>
                <w:rFonts w:cs="Calibri"/>
                <w:sz w:val="22"/>
                <w:szCs w:val="22"/>
              </w:rPr>
              <w:t>- rozpoznać główne zasady postępowania sądowego,</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wyjaśnić, na czym polega zasada niezależności sądów;</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wyjaśnić, na czym polega zasada niezawisłości sędziów;</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xml:space="preserve">- wyjaśnić, jaką rolę pełnią sędziowie w procesie </w:t>
            </w:r>
            <w:r w:rsidRPr="001C3CD4">
              <w:rPr>
                <w:rFonts w:cs="Calibri"/>
                <w:sz w:val="22"/>
                <w:szCs w:val="22"/>
              </w:rPr>
              <w:lastRenderedPageBreak/>
              <w:t>sądowym;</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wymienić strony postępowania sądowego [postepowanie karne i cywilne].</w:t>
            </w:r>
          </w:p>
        </w:tc>
        <w:tc>
          <w:tcPr>
            <w:tcW w:w="0" w:type="auto"/>
          </w:tcPr>
          <w:p w:rsidR="00DE2D17" w:rsidRPr="001C3CD4" w:rsidRDefault="00DE2D17" w:rsidP="001C3CD4">
            <w:pPr>
              <w:pStyle w:val="Default"/>
              <w:spacing w:after="200" w:line="276" w:lineRule="auto"/>
              <w:rPr>
                <w:rFonts w:cs="Calibri"/>
                <w:sz w:val="22"/>
                <w:szCs w:val="22"/>
              </w:rPr>
            </w:pPr>
            <w:r w:rsidRPr="001C3CD4">
              <w:rPr>
                <w:rFonts w:cs="Calibri"/>
                <w:sz w:val="22"/>
                <w:szCs w:val="22"/>
              </w:rPr>
              <w:lastRenderedPageBreak/>
              <w:t xml:space="preserve">- wymienić zasady gwarantujące niezawisłość sędziów, </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wyjaśnić, znaczenie zasady dwuinstancyjności postępowania sądowego;</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wyjaśnić, w jaki sposób realizowana jest zasada dwuinstancyjności postępowania sądowego,</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xml:space="preserve">- wyjaśnić rolę Trybunału </w:t>
            </w:r>
            <w:r w:rsidRPr="001C3CD4">
              <w:rPr>
                <w:rFonts w:cs="Calibri"/>
                <w:sz w:val="22"/>
                <w:szCs w:val="22"/>
              </w:rPr>
              <w:lastRenderedPageBreak/>
              <w:t>Konstytucyjnego i Trybunału Stanu dla ochrony zasady państwa prawa.</w:t>
            </w:r>
          </w:p>
        </w:tc>
        <w:tc>
          <w:tcPr>
            <w:tcW w:w="0" w:type="auto"/>
          </w:tcPr>
          <w:p w:rsidR="00DE2D17" w:rsidRPr="001C3CD4" w:rsidRDefault="00DE2D17" w:rsidP="001C3CD4">
            <w:pPr>
              <w:pStyle w:val="Default"/>
              <w:spacing w:after="200" w:line="276" w:lineRule="auto"/>
              <w:rPr>
                <w:rFonts w:cs="Calibri"/>
                <w:sz w:val="22"/>
                <w:szCs w:val="22"/>
              </w:rPr>
            </w:pPr>
            <w:r w:rsidRPr="001C3CD4">
              <w:rPr>
                <w:rFonts w:cs="Calibri"/>
                <w:sz w:val="22"/>
                <w:szCs w:val="22"/>
              </w:rPr>
              <w:lastRenderedPageBreak/>
              <w:t>- omówić strukturę i hierarchię sądów w Polsce;</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zaprezentować strukturę organizacyjną sądu rejonowego;</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zająć stanowisko w sprawie roli ławników w procesie sądowym [zbudować argumenty i kontrargumenty].</w:t>
            </w:r>
          </w:p>
        </w:tc>
      </w:tr>
      <w:tr w:rsidR="00DE2D17" w:rsidRPr="007B30E8" w:rsidTr="00DE2D17">
        <w:trPr>
          <w:trHeight w:val="397"/>
        </w:trPr>
        <w:tc>
          <w:tcPr>
            <w:tcW w:w="0" w:type="auto"/>
          </w:tcPr>
          <w:p w:rsidR="00DE2D17" w:rsidRPr="001C3CD4" w:rsidRDefault="00DE2D17" w:rsidP="001C3CD4">
            <w:pPr>
              <w:pStyle w:val="Default"/>
              <w:spacing w:after="200" w:line="276" w:lineRule="auto"/>
              <w:rPr>
                <w:rFonts w:cs="Calibri"/>
                <w:sz w:val="22"/>
                <w:szCs w:val="22"/>
              </w:rPr>
            </w:pPr>
            <w:r w:rsidRPr="001C3CD4">
              <w:rPr>
                <w:rFonts w:cs="Calibri"/>
                <w:sz w:val="22"/>
                <w:szCs w:val="22"/>
              </w:rPr>
              <w:lastRenderedPageBreak/>
              <w:t>- podać przykłady organizacji pozarządowych;</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podać przykłady działań wolontariuszy.</w:t>
            </w:r>
          </w:p>
          <w:p w:rsidR="00DE2D17" w:rsidRPr="001C3CD4" w:rsidRDefault="00DE2D17" w:rsidP="001C3CD4">
            <w:pPr>
              <w:pStyle w:val="Default"/>
              <w:spacing w:after="200" w:line="276" w:lineRule="auto"/>
              <w:rPr>
                <w:rFonts w:cs="Calibri"/>
                <w:sz w:val="22"/>
                <w:szCs w:val="22"/>
              </w:rPr>
            </w:pPr>
          </w:p>
        </w:tc>
        <w:tc>
          <w:tcPr>
            <w:tcW w:w="0" w:type="auto"/>
          </w:tcPr>
          <w:p w:rsidR="00DE2D17" w:rsidRPr="001C3CD4" w:rsidRDefault="00DE2D17" w:rsidP="001C3CD4">
            <w:pPr>
              <w:pStyle w:val="Default"/>
              <w:spacing w:after="200" w:line="276" w:lineRule="auto"/>
              <w:rPr>
                <w:rFonts w:cs="Calibri"/>
                <w:sz w:val="22"/>
                <w:szCs w:val="22"/>
              </w:rPr>
            </w:pPr>
            <w:r w:rsidRPr="001C3CD4">
              <w:rPr>
                <w:rFonts w:cs="Calibri"/>
                <w:sz w:val="22"/>
                <w:szCs w:val="22"/>
              </w:rPr>
              <w:t>- podać przykłady realizacji prawa do swobodnego zrzeszania się;</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xml:space="preserve">- odszukać przykłady stowarzyszeń i fundacji działających w swoim środowisku lokalnym; </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xml:space="preserve">- podać przykłady działań podejmowanych przez związki zawodowe; </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wymienić cechy wolontariatu.</w:t>
            </w:r>
          </w:p>
        </w:tc>
        <w:tc>
          <w:tcPr>
            <w:tcW w:w="0" w:type="auto"/>
          </w:tcPr>
          <w:p w:rsidR="00DE2D17" w:rsidRPr="001C3CD4" w:rsidRDefault="00DE2D17" w:rsidP="001C3CD4">
            <w:pPr>
              <w:pStyle w:val="Default"/>
              <w:spacing w:after="200" w:line="276" w:lineRule="auto"/>
              <w:rPr>
                <w:rFonts w:cs="Calibri"/>
                <w:sz w:val="22"/>
                <w:szCs w:val="22"/>
              </w:rPr>
            </w:pPr>
            <w:r w:rsidRPr="001C3CD4">
              <w:rPr>
                <w:rFonts w:cs="Calibri"/>
                <w:sz w:val="22"/>
                <w:szCs w:val="22"/>
              </w:rPr>
              <w:t>- wyjaśnić pojęcia: fundacja i stowarzyszenie;</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xml:space="preserve">- wyjaśnić, jak rolę pełnią związki zawodowe; </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uzasadnić konieczność angażowania się w działania organizacji pozarządowych;</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przedstawić korzyści wynikające z pracy w wolontariacie;</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wymienić główne organizacje młodzieżowe działające w Polsce.</w:t>
            </w:r>
          </w:p>
        </w:tc>
        <w:tc>
          <w:tcPr>
            <w:tcW w:w="0" w:type="auto"/>
          </w:tcPr>
          <w:p w:rsidR="00DE2D17" w:rsidRPr="001C3CD4" w:rsidRDefault="00DE2D17" w:rsidP="001C3CD4">
            <w:pPr>
              <w:pStyle w:val="Default"/>
              <w:spacing w:after="200" w:line="276" w:lineRule="auto"/>
              <w:rPr>
                <w:rFonts w:cs="Calibri"/>
                <w:sz w:val="22"/>
                <w:szCs w:val="22"/>
              </w:rPr>
            </w:pPr>
            <w:r w:rsidRPr="001C3CD4">
              <w:rPr>
                <w:rFonts w:cs="Calibri"/>
                <w:sz w:val="22"/>
                <w:szCs w:val="22"/>
              </w:rPr>
              <w:t>- wyjaśnić, jaką rolę w państwie demokratycznym odgrywa zasada swobodnego zrzeszania się;</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xml:space="preserve">- wyjaśnić różnicę pomiędzy fundacją a stowarzyszeniem; </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wyjaśnić, czym jest organizacja pożytku publicznego i w jaki sposób można wspomóc jej działalność.</w:t>
            </w:r>
          </w:p>
        </w:tc>
        <w:tc>
          <w:tcPr>
            <w:tcW w:w="0" w:type="auto"/>
          </w:tcPr>
          <w:p w:rsidR="00DE2D17" w:rsidRPr="001C3CD4" w:rsidRDefault="00DE2D17" w:rsidP="001C3CD4">
            <w:pPr>
              <w:pStyle w:val="Default"/>
              <w:spacing w:after="200" w:line="276" w:lineRule="auto"/>
              <w:rPr>
                <w:rFonts w:cs="Calibri"/>
                <w:sz w:val="22"/>
                <w:szCs w:val="22"/>
              </w:rPr>
            </w:pPr>
            <w:r w:rsidRPr="001C3CD4">
              <w:rPr>
                <w:rFonts w:cs="Calibri"/>
                <w:sz w:val="22"/>
                <w:szCs w:val="22"/>
              </w:rPr>
              <w:t xml:space="preserve">- aktywnie uczestniczyć w działaniach na rzecz wspierania innych ludzi, rozwoju środowiska lokalnego [aktywność w organizacjach pozarządowych, praca w wolontariacie]; </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zaprezentować* wybraną organizację pozarządową [misja, wartości, cele, formy działania, struktura organizacyjna, znaczenie dla środowiska];</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przedstawić historię NSZZ ”Solidarność”;</w:t>
            </w:r>
          </w:p>
          <w:p w:rsidR="00DE2D17" w:rsidRDefault="00DE2D17" w:rsidP="001C3CD4">
            <w:pPr>
              <w:pStyle w:val="Default"/>
              <w:spacing w:after="200" w:line="276" w:lineRule="auto"/>
              <w:rPr>
                <w:rFonts w:cs="Calibri"/>
                <w:sz w:val="22"/>
                <w:szCs w:val="22"/>
              </w:rPr>
            </w:pPr>
            <w:r w:rsidRPr="001C3CD4">
              <w:rPr>
                <w:rFonts w:cs="Calibri"/>
                <w:sz w:val="22"/>
                <w:szCs w:val="22"/>
              </w:rPr>
              <w:t>- zaplanować działalność i strukturę organizacyjną dowolnego stowarzyszenia.</w:t>
            </w:r>
          </w:p>
          <w:p w:rsidR="0068615A" w:rsidRDefault="0068615A" w:rsidP="001C3CD4">
            <w:pPr>
              <w:pStyle w:val="Default"/>
              <w:spacing w:after="200" w:line="276" w:lineRule="auto"/>
              <w:rPr>
                <w:rFonts w:cs="Calibri"/>
                <w:sz w:val="22"/>
                <w:szCs w:val="22"/>
              </w:rPr>
            </w:pPr>
          </w:p>
          <w:p w:rsidR="0068615A" w:rsidRPr="001C3CD4" w:rsidRDefault="0068615A" w:rsidP="001C3CD4">
            <w:pPr>
              <w:pStyle w:val="Default"/>
              <w:spacing w:after="200" w:line="276" w:lineRule="auto"/>
              <w:rPr>
                <w:rFonts w:cs="Calibri"/>
                <w:sz w:val="22"/>
                <w:szCs w:val="22"/>
              </w:rPr>
            </w:pPr>
          </w:p>
        </w:tc>
      </w:tr>
      <w:tr w:rsidR="00DE2D17" w:rsidRPr="007B30E8" w:rsidTr="0068615A">
        <w:trPr>
          <w:trHeight w:val="5656"/>
        </w:trPr>
        <w:tc>
          <w:tcPr>
            <w:tcW w:w="0" w:type="auto"/>
          </w:tcPr>
          <w:p w:rsidR="00DE2D17" w:rsidRPr="001C3CD4" w:rsidRDefault="00DE2D17" w:rsidP="001C3CD4">
            <w:pPr>
              <w:pStyle w:val="Default"/>
              <w:spacing w:after="200" w:line="276" w:lineRule="auto"/>
              <w:rPr>
                <w:rFonts w:cs="Calibri"/>
                <w:sz w:val="22"/>
                <w:szCs w:val="22"/>
              </w:rPr>
            </w:pPr>
            <w:r w:rsidRPr="001C3CD4">
              <w:rPr>
                <w:rFonts w:cs="Calibri"/>
                <w:sz w:val="22"/>
                <w:szCs w:val="22"/>
              </w:rPr>
              <w:lastRenderedPageBreak/>
              <w:t>- podać przykłady środków masowego przekazu;</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xml:space="preserve">- podać przykłady pracy dziennikarzy; </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odszukać w środkach masowego przekazu przykłady reklam.</w:t>
            </w:r>
          </w:p>
        </w:tc>
        <w:tc>
          <w:tcPr>
            <w:tcW w:w="0" w:type="auto"/>
          </w:tcPr>
          <w:p w:rsidR="00DE2D17" w:rsidRPr="001C3CD4" w:rsidRDefault="00DE2D17" w:rsidP="001C3CD4">
            <w:pPr>
              <w:pStyle w:val="Default"/>
              <w:spacing w:after="200" w:line="276" w:lineRule="auto"/>
              <w:rPr>
                <w:rFonts w:cs="Calibri"/>
                <w:sz w:val="22"/>
                <w:szCs w:val="22"/>
              </w:rPr>
            </w:pPr>
            <w:r w:rsidRPr="001C3CD4">
              <w:rPr>
                <w:rFonts w:cs="Calibri"/>
                <w:sz w:val="22"/>
                <w:szCs w:val="22"/>
              </w:rPr>
              <w:t>- podać główne cechy środków masowego przekazu;</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xml:space="preserve">- podać główne cechy opinii publicznej; </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wymienić główne funkcje mediów;</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podać przykłady mediów społecznościowych;</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odczytać, zilustrowane w prostej formie, wyniki wskazanego sondażu opinii publicznej;</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wymienić główne funkcje reklamy.</w:t>
            </w:r>
          </w:p>
        </w:tc>
        <w:tc>
          <w:tcPr>
            <w:tcW w:w="0" w:type="auto"/>
          </w:tcPr>
          <w:p w:rsidR="00DE2D17" w:rsidRPr="001C3CD4" w:rsidRDefault="00DE2D17" w:rsidP="001C3CD4">
            <w:pPr>
              <w:pStyle w:val="Default"/>
              <w:spacing w:after="200" w:line="276" w:lineRule="auto"/>
              <w:rPr>
                <w:rFonts w:cs="Calibri"/>
                <w:sz w:val="22"/>
                <w:szCs w:val="22"/>
              </w:rPr>
            </w:pPr>
            <w:r w:rsidRPr="001C3CD4">
              <w:rPr>
                <w:rFonts w:cs="Calibri"/>
                <w:sz w:val="22"/>
                <w:szCs w:val="22"/>
              </w:rPr>
              <w:t>- odczytać cel wskazanej kampanii społecznej;</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wskazać pozytywne i negatywne aspekty funkcjonowania mediów społecznościowych;</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wymienić główne zasady etyki dziennikarskiej;</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odszukać w tekście publicystycznym fakty i opinie;</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wymienić podstawowe sposoby perswazji / manipulacji stosowane w mediach.</w:t>
            </w:r>
          </w:p>
        </w:tc>
        <w:tc>
          <w:tcPr>
            <w:tcW w:w="0" w:type="auto"/>
          </w:tcPr>
          <w:p w:rsidR="00DE2D17" w:rsidRPr="001C3CD4" w:rsidRDefault="00DE2D17" w:rsidP="001C3CD4">
            <w:pPr>
              <w:pStyle w:val="Default"/>
              <w:spacing w:after="200" w:line="276" w:lineRule="auto"/>
              <w:rPr>
                <w:rFonts w:cs="Calibri"/>
                <w:sz w:val="22"/>
                <w:szCs w:val="22"/>
              </w:rPr>
            </w:pPr>
            <w:r w:rsidRPr="001C3CD4">
              <w:rPr>
                <w:rFonts w:cs="Calibri"/>
                <w:sz w:val="22"/>
                <w:szCs w:val="22"/>
              </w:rPr>
              <w:t>- dostrzec środki perswazji / manipulacji zastosowane we wskazanej reklamie;</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wyjaśnić, jaką rolę pełni opinia publiczna [sondaże opinii publicznej] w państwie demokratycznym;</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uzasadnić konieczność przestrzegania zasad etyki dziennikarskiej;</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odszukać przykłady łamania etyki dziennikarskiej;</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uzasadnić konieczność oddzielania faktów od opinii.</w:t>
            </w:r>
          </w:p>
        </w:tc>
        <w:tc>
          <w:tcPr>
            <w:tcW w:w="0" w:type="auto"/>
          </w:tcPr>
          <w:p w:rsidR="00DE2D17" w:rsidRPr="001C3CD4" w:rsidRDefault="00DE2D17" w:rsidP="001C3CD4">
            <w:pPr>
              <w:pStyle w:val="Default"/>
              <w:spacing w:after="200" w:line="276" w:lineRule="auto"/>
              <w:rPr>
                <w:rFonts w:cs="Calibri"/>
                <w:sz w:val="22"/>
                <w:szCs w:val="22"/>
              </w:rPr>
            </w:pPr>
            <w:r w:rsidRPr="001C3CD4">
              <w:rPr>
                <w:rFonts w:cs="Calibri"/>
                <w:sz w:val="22"/>
                <w:szCs w:val="22"/>
              </w:rPr>
              <w:t>- wyjaśnić, w jaki sposób należy strzec się przed manipulacją stosowaną w reklamach;</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dokonać krytycznej analizy wybranej reklamy;</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zaplanować [przeprowadzić / wziąć aktywny udział] kampanię reklamową [kampanię społeczną].</w:t>
            </w:r>
          </w:p>
        </w:tc>
      </w:tr>
      <w:tr w:rsidR="00DE2D17" w:rsidRPr="007B30E8" w:rsidTr="00DE2D17">
        <w:trPr>
          <w:trHeight w:val="397"/>
        </w:trPr>
        <w:tc>
          <w:tcPr>
            <w:tcW w:w="0" w:type="auto"/>
          </w:tcPr>
          <w:p w:rsidR="00DE2D17" w:rsidRPr="001C3CD4" w:rsidRDefault="00DE2D17" w:rsidP="001C3CD4">
            <w:pPr>
              <w:pStyle w:val="Default"/>
              <w:spacing w:after="200" w:line="276" w:lineRule="auto"/>
              <w:rPr>
                <w:rFonts w:cs="Calibri"/>
                <w:sz w:val="22"/>
                <w:szCs w:val="22"/>
              </w:rPr>
            </w:pPr>
            <w:r w:rsidRPr="001C3CD4">
              <w:rPr>
                <w:rFonts w:cs="Calibri"/>
                <w:sz w:val="22"/>
                <w:szCs w:val="22"/>
              </w:rPr>
              <w:t>- rozwinąć skrót ONZ;</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rozwinąć skrót NATO;</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podać przykłady działań podejmowanych przez ONZ;</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xml:space="preserve">- podać przykłady działań podejmowanych przez </w:t>
            </w:r>
            <w:r w:rsidRPr="001C3CD4">
              <w:rPr>
                <w:rFonts w:cs="Calibri"/>
                <w:sz w:val="22"/>
                <w:szCs w:val="22"/>
              </w:rPr>
              <w:lastRenderedPageBreak/>
              <w:t>NATO.</w:t>
            </w:r>
          </w:p>
        </w:tc>
        <w:tc>
          <w:tcPr>
            <w:tcW w:w="0" w:type="auto"/>
          </w:tcPr>
          <w:p w:rsidR="00DE2D17" w:rsidRPr="001C3CD4" w:rsidRDefault="00DE2D17" w:rsidP="001C3CD4">
            <w:pPr>
              <w:pStyle w:val="Default"/>
              <w:spacing w:after="200" w:line="276" w:lineRule="auto"/>
              <w:rPr>
                <w:rFonts w:cs="Calibri"/>
                <w:sz w:val="22"/>
                <w:szCs w:val="22"/>
              </w:rPr>
            </w:pPr>
            <w:r w:rsidRPr="001C3CD4">
              <w:rPr>
                <w:rFonts w:cs="Calibri"/>
                <w:sz w:val="22"/>
                <w:szCs w:val="22"/>
              </w:rPr>
              <w:lastRenderedPageBreak/>
              <w:t>- wymienić, główne cele i zadania ONZ;</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wymienić główne cele i zadania NATO;</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rozpoznać przejawy realizacji przez państwo polityki zagranicznej;</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xml:space="preserve">- wymienić główne organy </w:t>
            </w:r>
            <w:r w:rsidRPr="001C3CD4">
              <w:rPr>
                <w:rFonts w:cs="Calibri"/>
                <w:sz w:val="22"/>
                <w:szCs w:val="22"/>
              </w:rPr>
              <w:lastRenderedPageBreak/>
              <w:t>ONZ.</w:t>
            </w:r>
          </w:p>
        </w:tc>
        <w:tc>
          <w:tcPr>
            <w:tcW w:w="0" w:type="auto"/>
          </w:tcPr>
          <w:p w:rsidR="00DE2D17" w:rsidRPr="001C3CD4" w:rsidRDefault="00DE2D17" w:rsidP="001C3CD4">
            <w:pPr>
              <w:pStyle w:val="Default"/>
              <w:spacing w:after="200" w:line="276" w:lineRule="auto"/>
              <w:rPr>
                <w:rFonts w:cs="Calibri"/>
                <w:sz w:val="22"/>
                <w:szCs w:val="22"/>
              </w:rPr>
            </w:pPr>
            <w:r w:rsidRPr="001C3CD4">
              <w:rPr>
                <w:rFonts w:cs="Calibri"/>
                <w:sz w:val="22"/>
                <w:szCs w:val="22"/>
              </w:rPr>
              <w:lastRenderedPageBreak/>
              <w:t>- wyjaśnić, jaką rolę pełnią ambasadorzy i konsulowie;</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wyjaśnić, jakie są główne cele polityki zagranicznej państwa;</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określić, kiedy powstało ONZ i kiedy powstało NATO;</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lastRenderedPageBreak/>
              <w:t xml:space="preserve">- wyjaśnić, czym zajmuje się Rada Bezpieczeństwa ONZ; </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xml:space="preserve">-wyjaśnić pojęcie </w:t>
            </w:r>
            <w:r w:rsidRPr="001C3CD4">
              <w:rPr>
                <w:rFonts w:cs="Calibri"/>
                <w:i/>
                <w:sz w:val="22"/>
                <w:szCs w:val="22"/>
              </w:rPr>
              <w:t>misja pokojowa</w:t>
            </w:r>
            <w:r w:rsidRPr="001C3CD4">
              <w:rPr>
                <w:rFonts w:cs="Calibri"/>
                <w:sz w:val="22"/>
                <w:szCs w:val="22"/>
              </w:rPr>
              <w:t xml:space="preserve"> ONZ, - wymienić przykłady aktywności Polski w ONZ i NATO.</w:t>
            </w:r>
          </w:p>
        </w:tc>
        <w:tc>
          <w:tcPr>
            <w:tcW w:w="0" w:type="auto"/>
          </w:tcPr>
          <w:p w:rsidR="00DE2D17" w:rsidRPr="001C3CD4" w:rsidRDefault="00DE2D17" w:rsidP="001C3CD4">
            <w:pPr>
              <w:pStyle w:val="Default"/>
              <w:spacing w:after="200" w:line="276" w:lineRule="auto"/>
              <w:rPr>
                <w:rFonts w:cs="Calibri"/>
                <w:sz w:val="22"/>
                <w:szCs w:val="22"/>
              </w:rPr>
            </w:pPr>
            <w:r w:rsidRPr="001C3CD4">
              <w:rPr>
                <w:rFonts w:cs="Calibri"/>
                <w:sz w:val="22"/>
                <w:szCs w:val="22"/>
              </w:rPr>
              <w:lastRenderedPageBreak/>
              <w:t>- wyjaśnić, czym różni się ONZ od innych organizacji międzynarodowych;</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wyjaśnić, jaka rolę odgrywa NATO w polityce obronnej państwa polskiego;</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xml:space="preserve">- wymienić nazwy, innych niż ONZ i NATO, organizacji międzynarodowych, do </w:t>
            </w:r>
            <w:r w:rsidRPr="001C3CD4">
              <w:rPr>
                <w:rFonts w:cs="Calibri"/>
                <w:sz w:val="22"/>
                <w:szCs w:val="22"/>
              </w:rPr>
              <w:lastRenderedPageBreak/>
              <w:t>których należy Polska.</w:t>
            </w:r>
          </w:p>
        </w:tc>
        <w:tc>
          <w:tcPr>
            <w:tcW w:w="0" w:type="auto"/>
          </w:tcPr>
          <w:p w:rsidR="00DE2D17" w:rsidRPr="001C3CD4" w:rsidRDefault="00DE2D17" w:rsidP="001C3CD4">
            <w:pPr>
              <w:pStyle w:val="Default"/>
              <w:spacing w:after="200" w:line="276" w:lineRule="auto"/>
              <w:rPr>
                <w:rFonts w:cs="Calibri"/>
                <w:sz w:val="22"/>
                <w:szCs w:val="22"/>
              </w:rPr>
            </w:pPr>
            <w:r w:rsidRPr="001C3CD4">
              <w:rPr>
                <w:rFonts w:cs="Calibri"/>
                <w:sz w:val="22"/>
                <w:szCs w:val="22"/>
              </w:rPr>
              <w:lastRenderedPageBreak/>
              <w:t>- zaprezentować* wybraną misję pokojową ONZ, w której brały udział/biorą wojska polskie [cele, zadania, historia misji, charakterystyka konfliktu, udział wojsk polskich, geografia polityczna],</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xml:space="preserve">- wskazać na mapie państwa członkowskie NATO. </w:t>
            </w:r>
          </w:p>
        </w:tc>
      </w:tr>
      <w:tr w:rsidR="00DE2D17" w:rsidRPr="007B30E8" w:rsidTr="00DE2D17">
        <w:trPr>
          <w:trHeight w:val="397"/>
        </w:trPr>
        <w:tc>
          <w:tcPr>
            <w:tcW w:w="0" w:type="auto"/>
          </w:tcPr>
          <w:p w:rsidR="00DE2D17" w:rsidRPr="001C3CD4" w:rsidRDefault="00DE2D17" w:rsidP="001C3CD4">
            <w:pPr>
              <w:pStyle w:val="Default"/>
              <w:spacing w:after="200" w:line="276" w:lineRule="auto"/>
              <w:rPr>
                <w:rFonts w:cs="Calibri"/>
                <w:sz w:val="22"/>
                <w:szCs w:val="22"/>
              </w:rPr>
            </w:pPr>
            <w:r w:rsidRPr="001C3CD4">
              <w:rPr>
                <w:rFonts w:cs="Calibri"/>
                <w:sz w:val="22"/>
                <w:szCs w:val="22"/>
              </w:rPr>
              <w:lastRenderedPageBreak/>
              <w:t>- wymienić rok, w którym Polska przystąpiła do Unii Europejskiej;</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xml:space="preserve">- wymienić państwa sąsiadujące z Polską, które należą do Unii Europejskiej. </w:t>
            </w:r>
          </w:p>
          <w:p w:rsidR="00DE2D17" w:rsidRPr="001C3CD4" w:rsidRDefault="00DE2D17" w:rsidP="001C3CD4">
            <w:pPr>
              <w:pStyle w:val="Default"/>
              <w:spacing w:after="200" w:line="276" w:lineRule="auto"/>
              <w:rPr>
                <w:rFonts w:cs="Calibri"/>
                <w:sz w:val="22"/>
                <w:szCs w:val="22"/>
              </w:rPr>
            </w:pPr>
          </w:p>
        </w:tc>
        <w:tc>
          <w:tcPr>
            <w:tcW w:w="0" w:type="auto"/>
          </w:tcPr>
          <w:p w:rsidR="00DE2D17" w:rsidRPr="001C3CD4" w:rsidRDefault="00DE2D17" w:rsidP="001C3CD4">
            <w:pPr>
              <w:pStyle w:val="Default"/>
              <w:spacing w:after="200" w:line="276" w:lineRule="auto"/>
              <w:rPr>
                <w:rFonts w:cs="Calibri"/>
                <w:sz w:val="22"/>
                <w:szCs w:val="22"/>
              </w:rPr>
            </w:pPr>
            <w:r w:rsidRPr="001C3CD4">
              <w:rPr>
                <w:rFonts w:cs="Calibri"/>
                <w:sz w:val="22"/>
                <w:szCs w:val="22"/>
              </w:rPr>
              <w:t>- określić, kiedy i gdzie podpisano traktat o powstaniu Unii Europejskiej;</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wymienić imiona i nazwiska Ojców założycieli zjednoczonej Europy;</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wymienić główne przyczyny integracji europejskiej,</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wymienić główne zasady funkcjonowania Unii Europejskiej;</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w:t>
            </w:r>
          </w:p>
          <w:p w:rsidR="00DE2D17" w:rsidRPr="001C3CD4" w:rsidRDefault="00DE2D17" w:rsidP="001C3CD4">
            <w:pPr>
              <w:pStyle w:val="Default"/>
              <w:spacing w:after="200" w:line="276" w:lineRule="auto"/>
              <w:rPr>
                <w:rFonts w:cs="Calibri"/>
                <w:sz w:val="22"/>
                <w:szCs w:val="22"/>
              </w:rPr>
            </w:pPr>
          </w:p>
        </w:tc>
        <w:tc>
          <w:tcPr>
            <w:tcW w:w="0" w:type="auto"/>
          </w:tcPr>
          <w:p w:rsidR="00DE2D17" w:rsidRPr="001C3CD4" w:rsidRDefault="00DE2D17" w:rsidP="001C3CD4">
            <w:pPr>
              <w:pStyle w:val="Default"/>
              <w:spacing w:after="200" w:line="276" w:lineRule="auto"/>
              <w:rPr>
                <w:rFonts w:cs="Calibri"/>
                <w:sz w:val="22"/>
                <w:szCs w:val="22"/>
              </w:rPr>
            </w:pPr>
            <w:r w:rsidRPr="001C3CD4">
              <w:rPr>
                <w:rFonts w:cs="Calibri"/>
                <w:sz w:val="22"/>
                <w:szCs w:val="22"/>
              </w:rPr>
              <w:t xml:space="preserve">- wymienić główne etapy integracji europejskiej; </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wskazać na mapie państwa członkowskie Unii Europejskiej;</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odszukać informacje o życiorysie politycznym Ojców założycieli zjednoczonej Europy;</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wyjaśnić główne zasady funkcjonowania Unii Europejskiej;</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podać nazwy głównych organów Unii Europejskiej;</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xml:space="preserve">- wymienić imiona i nazwiska Polaków pełniących ważne funkcje </w:t>
            </w:r>
            <w:r w:rsidRPr="001C3CD4">
              <w:rPr>
                <w:rFonts w:cs="Calibri"/>
                <w:sz w:val="22"/>
                <w:szCs w:val="22"/>
              </w:rPr>
              <w:lastRenderedPageBreak/>
              <w:t>w instytucjach /organach Unii Europejskiej.</w:t>
            </w:r>
          </w:p>
        </w:tc>
        <w:tc>
          <w:tcPr>
            <w:tcW w:w="0" w:type="auto"/>
          </w:tcPr>
          <w:p w:rsidR="00DE2D17" w:rsidRPr="001C3CD4" w:rsidRDefault="00DE2D17" w:rsidP="001C3CD4">
            <w:pPr>
              <w:pStyle w:val="Default"/>
              <w:spacing w:after="200" w:line="276" w:lineRule="auto"/>
              <w:rPr>
                <w:rFonts w:cs="Calibri"/>
                <w:sz w:val="22"/>
                <w:szCs w:val="22"/>
              </w:rPr>
            </w:pPr>
            <w:r w:rsidRPr="001C3CD4">
              <w:rPr>
                <w:rFonts w:cs="Calibri"/>
                <w:sz w:val="22"/>
                <w:szCs w:val="22"/>
              </w:rPr>
              <w:lastRenderedPageBreak/>
              <w:t>- podać podstawowe kompetencje głównych organów Unii Europejskiej,</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przedstawić wady i zalety procesu integracji europejskiej,</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zaprezentować sylwetki polityczne Polaków pełniących ważne funkcje w instytucjach /organach Unii Europejskiej.</w:t>
            </w:r>
          </w:p>
        </w:tc>
        <w:tc>
          <w:tcPr>
            <w:tcW w:w="0" w:type="auto"/>
          </w:tcPr>
          <w:p w:rsidR="00DE2D17" w:rsidRPr="001C3CD4" w:rsidRDefault="00DE2D17" w:rsidP="001C3CD4">
            <w:pPr>
              <w:pStyle w:val="Default"/>
              <w:spacing w:after="200" w:line="276" w:lineRule="auto"/>
              <w:rPr>
                <w:rFonts w:cs="Calibri"/>
                <w:sz w:val="22"/>
                <w:szCs w:val="22"/>
              </w:rPr>
            </w:pPr>
            <w:r w:rsidRPr="001C3CD4">
              <w:rPr>
                <w:rFonts w:cs="Calibri"/>
                <w:sz w:val="22"/>
                <w:szCs w:val="22"/>
              </w:rPr>
              <w:t>- zaprezentować* wybrane problemy [osiągnięcia] Unii Europejskiej;</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zaprezentować* wybrane państwa członkowskie Unii Europejskiej [historia, kultura, demografia, ekonomia, itp.]</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xml:space="preserve">- zaplanować [zorganizować / aktywnie uczestniczyć] </w:t>
            </w:r>
            <w:r w:rsidRPr="001C3CD4">
              <w:rPr>
                <w:rFonts w:cs="Calibri"/>
                <w:i/>
                <w:sz w:val="22"/>
                <w:szCs w:val="22"/>
              </w:rPr>
              <w:t xml:space="preserve">Dzień Europy </w:t>
            </w:r>
            <w:r w:rsidRPr="001C3CD4">
              <w:rPr>
                <w:rFonts w:cs="Calibri"/>
                <w:sz w:val="22"/>
                <w:szCs w:val="22"/>
              </w:rPr>
              <w:t>w szkole.</w:t>
            </w:r>
          </w:p>
        </w:tc>
      </w:tr>
      <w:tr w:rsidR="00DE2D17" w:rsidRPr="007B30E8" w:rsidTr="00DE2D17">
        <w:trPr>
          <w:trHeight w:val="397"/>
        </w:trPr>
        <w:tc>
          <w:tcPr>
            <w:tcW w:w="0" w:type="auto"/>
          </w:tcPr>
          <w:p w:rsidR="00DE2D17" w:rsidRPr="001C3CD4" w:rsidRDefault="00DE2D17" w:rsidP="001C3CD4">
            <w:pPr>
              <w:pStyle w:val="Default"/>
              <w:spacing w:after="200" w:line="276" w:lineRule="auto"/>
              <w:rPr>
                <w:rFonts w:cs="Calibri"/>
                <w:sz w:val="22"/>
                <w:szCs w:val="22"/>
              </w:rPr>
            </w:pPr>
            <w:r w:rsidRPr="001C3CD4">
              <w:rPr>
                <w:rFonts w:cs="Calibri"/>
                <w:sz w:val="22"/>
                <w:szCs w:val="22"/>
              </w:rPr>
              <w:lastRenderedPageBreak/>
              <w:t>- podać przykłady praw/korzyści, które nabyli obywatele polscy po wejściu Polski do Unii Europejskiej,</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podać rok, w którym Polska przystąpiła do Unii Europejskiej.</w:t>
            </w:r>
          </w:p>
        </w:tc>
        <w:tc>
          <w:tcPr>
            <w:tcW w:w="0" w:type="auto"/>
          </w:tcPr>
          <w:p w:rsidR="00DE2D17" w:rsidRPr="001C3CD4" w:rsidRDefault="00DE2D17" w:rsidP="001C3CD4">
            <w:pPr>
              <w:pStyle w:val="Default"/>
              <w:spacing w:after="200" w:line="276" w:lineRule="auto"/>
              <w:rPr>
                <w:rFonts w:cs="Calibri"/>
                <w:sz w:val="22"/>
                <w:szCs w:val="22"/>
              </w:rPr>
            </w:pPr>
            <w:r w:rsidRPr="001C3CD4">
              <w:rPr>
                <w:rFonts w:cs="Calibri"/>
                <w:sz w:val="22"/>
                <w:szCs w:val="22"/>
              </w:rPr>
              <w:t xml:space="preserve">- wyjaśnić, w jaki sposób nabywa się obywatelstwo Unii Europejskiej, </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wymienić prawa wynikające z obywatelstwa Unii Europejskiej,</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wymienić nazwy funduszy unijnych, z których korzysta Polska.</w:t>
            </w:r>
          </w:p>
          <w:p w:rsidR="00DE2D17" w:rsidRPr="001C3CD4" w:rsidRDefault="00DE2D17" w:rsidP="001C3CD4">
            <w:pPr>
              <w:pStyle w:val="Default"/>
              <w:spacing w:after="200" w:line="276" w:lineRule="auto"/>
              <w:rPr>
                <w:rFonts w:cs="Calibri"/>
                <w:sz w:val="22"/>
                <w:szCs w:val="22"/>
              </w:rPr>
            </w:pPr>
          </w:p>
          <w:p w:rsidR="00DE2D17" w:rsidRPr="001C3CD4" w:rsidRDefault="00DE2D17" w:rsidP="001C3CD4">
            <w:pPr>
              <w:pStyle w:val="Default"/>
              <w:spacing w:after="200" w:line="276" w:lineRule="auto"/>
              <w:rPr>
                <w:rFonts w:cs="Calibri"/>
                <w:sz w:val="22"/>
                <w:szCs w:val="22"/>
              </w:rPr>
            </w:pPr>
          </w:p>
        </w:tc>
        <w:tc>
          <w:tcPr>
            <w:tcW w:w="0" w:type="auto"/>
          </w:tcPr>
          <w:p w:rsidR="00DE2D17" w:rsidRPr="001C3CD4" w:rsidRDefault="00DE2D17" w:rsidP="001C3CD4">
            <w:pPr>
              <w:pStyle w:val="Default"/>
              <w:spacing w:after="200" w:line="276" w:lineRule="auto"/>
              <w:rPr>
                <w:rFonts w:cs="Calibri"/>
                <w:sz w:val="22"/>
                <w:szCs w:val="22"/>
              </w:rPr>
            </w:pPr>
            <w:r w:rsidRPr="001C3CD4">
              <w:rPr>
                <w:rFonts w:cs="Calibri"/>
                <w:sz w:val="22"/>
                <w:szCs w:val="22"/>
              </w:rPr>
              <w:t>- podać informacje dotyczące głównych etapów integracji Polski z Unią Europejską [referendum ratyfikacyjne];</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podać przykłady wykorzystania funduszy unijnych;</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wyjaśnić, na czym polega Europejski Rynek Wewnętrzny.</w:t>
            </w:r>
          </w:p>
        </w:tc>
        <w:tc>
          <w:tcPr>
            <w:tcW w:w="0" w:type="auto"/>
          </w:tcPr>
          <w:p w:rsidR="00DE2D17" w:rsidRPr="001C3CD4" w:rsidRDefault="00DE2D17" w:rsidP="001C3CD4">
            <w:pPr>
              <w:pStyle w:val="Default"/>
              <w:spacing w:after="200" w:line="276" w:lineRule="auto"/>
              <w:rPr>
                <w:rFonts w:cs="Calibri"/>
                <w:sz w:val="22"/>
                <w:szCs w:val="22"/>
              </w:rPr>
            </w:pPr>
            <w:r w:rsidRPr="001C3CD4">
              <w:rPr>
                <w:rFonts w:cs="Calibri"/>
                <w:sz w:val="22"/>
                <w:szCs w:val="22"/>
              </w:rPr>
              <w:t xml:space="preserve">- ocenić proces integracji Polski z Unią Europejską - przedstawić korzyści i zagrożenia; </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wyjaśnić, na jakich zasadach funkcjonuje Strefa Schengen;</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przedstawić korzyści wynikające z przynależności Polski do Strefy Schengen.</w:t>
            </w:r>
          </w:p>
        </w:tc>
        <w:tc>
          <w:tcPr>
            <w:tcW w:w="0" w:type="auto"/>
          </w:tcPr>
          <w:p w:rsidR="00DE2D17" w:rsidRPr="001C3CD4" w:rsidRDefault="00DE2D17" w:rsidP="001C3CD4">
            <w:pPr>
              <w:pStyle w:val="Default"/>
              <w:spacing w:after="200" w:line="276" w:lineRule="auto"/>
              <w:rPr>
                <w:rFonts w:cs="Calibri"/>
                <w:sz w:val="22"/>
                <w:szCs w:val="22"/>
              </w:rPr>
            </w:pPr>
            <w:r w:rsidRPr="001C3CD4">
              <w:rPr>
                <w:rFonts w:cs="Calibri"/>
                <w:sz w:val="22"/>
                <w:szCs w:val="22"/>
              </w:rPr>
              <w:t>- zaprezentować* inwestycje gminne, finansowane ze środków unijnych;</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zaprezentować* wybraną inicjatywę unijną dotyczącą młodzieży.</w:t>
            </w:r>
          </w:p>
          <w:p w:rsidR="00DE2D17" w:rsidRPr="001C3CD4" w:rsidRDefault="00DE2D17" w:rsidP="001C3CD4">
            <w:pPr>
              <w:pStyle w:val="Default"/>
              <w:spacing w:after="200" w:line="276" w:lineRule="auto"/>
              <w:rPr>
                <w:rFonts w:cs="Calibri"/>
                <w:sz w:val="22"/>
                <w:szCs w:val="22"/>
              </w:rPr>
            </w:pPr>
          </w:p>
        </w:tc>
      </w:tr>
      <w:tr w:rsidR="00DE2D17" w:rsidRPr="007B30E8" w:rsidTr="00DE2D17">
        <w:trPr>
          <w:trHeight w:val="397"/>
        </w:trPr>
        <w:tc>
          <w:tcPr>
            <w:tcW w:w="0" w:type="auto"/>
          </w:tcPr>
          <w:p w:rsidR="00DE2D17" w:rsidRPr="001C3CD4" w:rsidRDefault="00DE2D17" w:rsidP="001C3CD4">
            <w:pPr>
              <w:pStyle w:val="Default"/>
              <w:spacing w:after="200" w:line="276" w:lineRule="auto"/>
              <w:rPr>
                <w:rFonts w:cs="Calibri"/>
                <w:sz w:val="22"/>
                <w:szCs w:val="22"/>
              </w:rPr>
            </w:pPr>
            <w:r w:rsidRPr="001C3CD4">
              <w:rPr>
                <w:rFonts w:cs="Calibri"/>
                <w:sz w:val="22"/>
                <w:szCs w:val="22"/>
              </w:rPr>
              <w:t xml:space="preserve">- wymienić przykłady ilustrujące proces globalizacji; </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podać przykłady pomocy humanitarnej.</w:t>
            </w:r>
          </w:p>
        </w:tc>
        <w:tc>
          <w:tcPr>
            <w:tcW w:w="0" w:type="auto"/>
          </w:tcPr>
          <w:p w:rsidR="00DE2D17" w:rsidRPr="001C3CD4" w:rsidRDefault="00DE2D17" w:rsidP="001C3CD4">
            <w:pPr>
              <w:pStyle w:val="Default"/>
              <w:spacing w:after="200" w:line="276" w:lineRule="auto"/>
              <w:rPr>
                <w:rFonts w:cs="Calibri"/>
                <w:sz w:val="22"/>
                <w:szCs w:val="22"/>
              </w:rPr>
            </w:pPr>
            <w:r w:rsidRPr="001C3CD4">
              <w:rPr>
                <w:rFonts w:cs="Calibri"/>
                <w:sz w:val="22"/>
                <w:szCs w:val="22"/>
              </w:rPr>
              <w:t>- wskazać, na podstawie mapy, państwa globalnej Północy i globalnego Południa;</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wyjaśnić, na czym polega różnica pomiędzy państwami globalnej Północy i globalnego Południa;</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xml:space="preserve">- podać przykłady globalizacji ekonomicznej </w:t>
            </w:r>
            <w:r w:rsidRPr="001C3CD4">
              <w:rPr>
                <w:rFonts w:cs="Calibri"/>
                <w:sz w:val="22"/>
                <w:szCs w:val="22"/>
              </w:rPr>
              <w:lastRenderedPageBreak/>
              <w:t>i kulturowej współczesnego świata.</w:t>
            </w:r>
          </w:p>
        </w:tc>
        <w:tc>
          <w:tcPr>
            <w:tcW w:w="0" w:type="auto"/>
          </w:tcPr>
          <w:p w:rsidR="00DE2D17" w:rsidRPr="001C3CD4" w:rsidRDefault="00DE2D17" w:rsidP="001C3CD4">
            <w:pPr>
              <w:pStyle w:val="Default"/>
              <w:spacing w:after="200" w:line="276" w:lineRule="auto"/>
              <w:rPr>
                <w:rFonts w:cs="Calibri"/>
                <w:sz w:val="22"/>
                <w:szCs w:val="22"/>
              </w:rPr>
            </w:pPr>
            <w:r w:rsidRPr="001C3CD4">
              <w:rPr>
                <w:rFonts w:cs="Calibri"/>
                <w:sz w:val="22"/>
                <w:szCs w:val="22"/>
              </w:rPr>
              <w:lastRenderedPageBreak/>
              <w:t>- podać przykłady ilustrujące dysproporcję rozwojową pomiędzy państwami globalnego Południa i globalnej Północy;</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podać przykłady zależności pomiędzy państwami globalnej Północy i globalnego Południa;</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lastRenderedPageBreak/>
              <w:t>- uzasadnić konieczność udzielania pomocy humanitarnej.</w:t>
            </w:r>
          </w:p>
        </w:tc>
        <w:tc>
          <w:tcPr>
            <w:tcW w:w="0" w:type="auto"/>
          </w:tcPr>
          <w:p w:rsidR="00DE2D17" w:rsidRPr="001C3CD4" w:rsidRDefault="00DE2D17" w:rsidP="001C3CD4">
            <w:pPr>
              <w:pStyle w:val="Default"/>
              <w:spacing w:after="200" w:line="276" w:lineRule="auto"/>
              <w:rPr>
                <w:rFonts w:cs="Calibri"/>
                <w:sz w:val="22"/>
                <w:szCs w:val="22"/>
              </w:rPr>
            </w:pPr>
            <w:r w:rsidRPr="001C3CD4">
              <w:rPr>
                <w:rFonts w:cs="Calibri"/>
                <w:sz w:val="22"/>
                <w:szCs w:val="22"/>
              </w:rPr>
              <w:lastRenderedPageBreak/>
              <w:t>- podać przyczyny dysproporcji rozwojowych współczesnego świata;</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wymienić korzyści i zagrożenia wynikające z procesu globalizacji;</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wyjaśnić, dlaczego pomoc dla państw biednego Południa jest często nieskuteczna;</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lastRenderedPageBreak/>
              <w:t>- wyjaśnić pojęcia Grupa G7.</w:t>
            </w:r>
          </w:p>
        </w:tc>
        <w:tc>
          <w:tcPr>
            <w:tcW w:w="0" w:type="auto"/>
          </w:tcPr>
          <w:p w:rsidR="00DE2D17" w:rsidRPr="001C3CD4" w:rsidRDefault="00DE2D17" w:rsidP="001C3CD4">
            <w:pPr>
              <w:pStyle w:val="Default"/>
              <w:spacing w:after="200" w:line="276" w:lineRule="auto"/>
              <w:rPr>
                <w:rFonts w:cs="Calibri"/>
                <w:sz w:val="22"/>
                <w:szCs w:val="22"/>
              </w:rPr>
            </w:pPr>
            <w:r w:rsidRPr="001C3CD4">
              <w:rPr>
                <w:rFonts w:cs="Calibri"/>
                <w:sz w:val="22"/>
                <w:szCs w:val="22"/>
              </w:rPr>
              <w:lastRenderedPageBreak/>
              <w:t xml:space="preserve">- zaprezentować* działania wybranej organizacji pozarządowej zajmującej się udzielaniem pomocy humanitarnej;  </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zorganizować debatę / dyskusję [wziąć aktywny udział w debacie / dyskusji] dotyczącą sposobów udzielania efektywnej pomocy społecznościom globalnego Południa;</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lastRenderedPageBreak/>
              <w:t>- zaprezentować* problemy wybranego państwa globalnego Południa.</w:t>
            </w:r>
          </w:p>
        </w:tc>
      </w:tr>
      <w:tr w:rsidR="00DE2D17" w:rsidRPr="007B30E8" w:rsidTr="00DE2D17">
        <w:trPr>
          <w:trHeight w:val="397"/>
        </w:trPr>
        <w:tc>
          <w:tcPr>
            <w:tcW w:w="0" w:type="auto"/>
          </w:tcPr>
          <w:p w:rsidR="00DE2D17" w:rsidRPr="001C3CD4" w:rsidRDefault="00DE2D17" w:rsidP="001C3CD4">
            <w:pPr>
              <w:pStyle w:val="Default"/>
              <w:spacing w:after="200" w:line="276" w:lineRule="auto"/>
              <w:rPr>
                <w:rFonts w:cs="Calibri"/>
                <w:sz w:val="22"/>
                <w:szCs w:val="22"/>
              </w:rPr>
            </w:pPr>
            <w:r w:rsidRPr="001C3CD4">
              <w:rPr>
                <w:rFonts w:cs="Calibri"/>
                <w:sz w:val="22"/>
                <w:szCs w:val="22"/>
              </w:rPr>
              <w:lastRenderedPageBreak/>
              <w:t>- podać przykłady działań terrorystycznych;</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podać przykłady konfliktów międzynarodowych.</w:t>
            </w:r>
          </w:p>
        </w:tc>
        <w:tc>
          <w:tcPr>
            <w:tcW w:w="0" w:type="auto"/>
          </w:tcPr>
          <w:p w:rsidR="00DE2D17" w:rsidRPr="001C3CD4" w:rsidRDefault="00DE2D17" w:rsidP="001C3CD4">
            <w:pPr>
              <w:pStyle w:val="Default"/>
              <w:spacing w:after="200" w:line="276" w:lineRule="auto"/>
              <w:rPr>
                <w:rFonts w:cs="Calibri"/>
                <w:sz w:val="22"/>
                <w:szCs w:val="22"/>
              </w:rPr>
            </w:pPr>
            <w:r w:rsidRPr="001C3CD4">
              <w:rPr>
                <w:rFonts w:cs="Calibri"/>
                <w:sz w:val="22"/>
                <w:szCs w:val="22"/>
              </w:rPr>
              <w:t>- podać przykłady organizacji międzynarodowych zajmujących się rozwiązywaniem konfliktów i walką z terroryzmem;</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wymienić skutki długotrwałych konfliktów międzynarodowych.</w:t>
            </w:r>
          </w:p>
        </w:tc>
        <w:tc>
          <w:tcPr>
            <w:tcW w:w="0" w:type="auto"/>
          </w:tcPr>
          <w:p w:rsidR="00DE2D17" w:rsidRPr="001C3CD4" w:rsidRDefault="00DE2D17" w:rsidP="001C3CD4">
            <w:pPr>
              <w:pStyle w:val="Default"/>
              <w:spacing w:after="200" w:line="276" w:lineRule="auto"/>
              <w:rPr>
                <w:rFonts w:cs="Calibri"/>
                <w:sz w:val="22"/>
                <w:szCs w:val="22"/>
              </w:rPr>
            </w:pPr>
            <w:r w:rsidRPr="001C3CD4">
              <w:rPr>
                <w:rFonts w:cs="Calibri"/>
                <w:sz w:val="22"/>
                <w:szCs w:val="22"/>
              </w:rPr>
              <w:t>- na wybranych przykładach przedstawić przyczyny współczesnych konfliktów międzynarodowych;</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wymienić skutki rozwoju terroryzmu we współczesnym świecie;</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wymienić cechy ludobójstwa.</w:t>
            </w:r>
          </w:p>
        </w:tc>
        <w:tc>
          <w:tcPr>
            <w:tcW w:w="0" w:type="auto"/>
          </w:tcPr>
          <w:p w:rsidR="00DE2D17" w:rsidRPr="001C3CD4" w:rsidRDefault="00DE2D17" w:rsidP="001C3CD4">
            <w:pPr>
              <w:pStyle w:val="Default"/>
              <w:spacing w:after="200" w:line="276" w:lineRule="auto"/>
              <w:rPr>
                <w:rFonts w:cs="Calibri"/>
                <w:sz w:val="22"/>
                <w:szCs w:val="22"/>
              </w:rPr>
            </w:pPr>
            <w:r w:rsidRPr="001C3CD4">
              <w:rPr>
                <w:rFonts w:cs="Calibri"/>
                <w:sz w:val="22"/>
                <w:szCs w:val="22"/>
              </w:rPr>
              <w:t>- przedstawić różne rodzaje terroryzmu;</w:t>
            </w:r>
          </w:p>
          <w:p w:rsidR="00DE2D17" w:rsidRPr="001C3CD4" w:rsidRDefault="00DE2D17" w:rsidP="001C3CD4">
            <w:pPr>
              <w:pStyle w:val="Default"/>
              <w:spacing w:after="200" w:line="276" w:lineRule="auto"/>
              <w:rPr>
                <w:rFonts w:cs="Calibri"/>
                <w:sz w:val="22"/>
                <w:szCs w:val="22"/>
              </w:rPr>
            </w:pPr>
            <w:r w:rsidRPr="001C3CD4">
              <w:rPr>
                <w:rFonts w:cs="Calibri"/>
                <w:sz w:val="22"/>
                <w:szCs w:val="22"/>
              </w:rPr>
              <w:t>- wyjaśnić, dlaczego walka z terroryzmem jest trudna i często nieskuteczna.</w:t>
            </w:r>
          </w:p>
        </w:tc>
        <w:tc>
          <w:tcPr>
            <w:tcW w:w="0" w:type="auto"/>
          </w:tcPr>
          <w:p w:rsidR="00DE2D17" w:rsidRPr="001C3CD4" w:rsidRDefault="00DE2D17" w:rsidP="001C3CD4">
            <w:pPr>
              <w:pStyle w:val="Default"/>
              <w:spacing w:after="200" w:line="276" w:lineRule="auto"/>
              <w:rPr>
                <w:rFonts w:cs="Calibri"/>
                <w:sz w:val="22"/>
                <w:szCs w:val="22"/>
              </w:rPr>
            </w:pPr>
            <w:r w:rsidRPr="001C3CD4">
              <w:rPr>
                <w:rFonts w:cs="Calibri"/>
                <w:sz w:val="22"/>
                <w:szCs w:val="22"/>
              </w:rPr>
              <w:t>- zaprezentować* wybrany konflikt międzynarodowy [lokalizacja konfliktu na mapie, strony konfliktu, przyczyny i formy konfliktu, sposoby rozwiązania sporu].</w:t>
            </w:r>
          </w:p>
        </w:tc>
      </w:tr>
    </w:tbl>
    <w:p w:rsidR="00AE205F" w:rsidRDefault="00AE205F" w:rsidP="001B366B">
      <w:pPr>
        <w:spacing w:before="100" w:beforeAutospacing="1" w:after="100" w:afterAutospacing="1" w:line="240" w:lineRule="auto"/>
        <w:rPr>
          <w:rFonts w:ascii="Times New Roman" w:hAnsi="Times New Roman"/>
          <w:b/>
          <w:sz w:val="24"/>
          <w:szCs w:val="24"/>
        </w:rPr>
      </w:pPr>
    </w:p>
    <w:p w:rsidR="00AE205F" w:rsidRDefault="00AE205F" w:rsidP="001B366B">
      <w:pPr>
        <w:spacing w:before="100" w:beforeAutospacing="1" w:after="100" w:afterAutospacing="1" w:line="240" w:lineRule="auto"/>
        <w:rPr>
          <w:rFonts w:ascii="Times New Roman" w:hAnsi="Times New Roman"/>
          <w:b/>
          <w:sz w:val="24"/>
          <w:szCs w:val="24"/>
        </w:rPr>
      </w:pPr>
    </w:p>
    <w:p w:rsidR="00AE205F" w:rsidRDefault="00AE205F" w:rsidP="001B366B">
      <w:pPr>
        <w:spacing w:before="100" w:beforeAutospacing="1" w:after="100" w:afterAutospacing="1" w:line="240" w:lineRule="auto"/>
        <w:rPr>
          <w:rFonts w:ascii="Times New Roman" w:hAnsi="Times New Roman"/>
          <w:b/>
          <w:sz w:val="24"/>
          <w:szCs w:val="24"/>
        </w:rPr>
      </w:pPr>
    </w:p>
    <w:p w:rsidR="0068615A" w:rsidRDefault="0068615A" w:rsidP="001B366B">
      <w:pPr>
        <w:spacing w:before="100" w:beforeAutospacing="1" w:after="100" w:afterAutospacing="1" w:line="240" w:lineRule="auto"/>
        <w:rPr>
          <w:rFonts w:ascii="Times New Roman" w:hAnsi="Times New Roman"/>
          <w:b/>
          <w:sz w:val="24"/>
          <w:szCs w:val="24"/>
        </w:rPr>
      </w:pPr>
    </w:p>
    <w:p w:rsidR="0068615A" w:rsidRDefault="0068615A" w:rsidP="001B366B">
      <w:pPr>
        <w:spacing w:before="100" w:beforeAutospacing="1" w:after="100" w:afterAutospacing="1" w:line="240" w:lineRule="auto"/>
        <w:rPr>
          <w:rFonts w:ascii="Times New Roman" w:hAnsi="Times New Roman"/>
          <w:b/>
          <w:sz w:val="24"/>
          <w:szCs w:val="24"/>
        </w:rPr>
      </w:pPr>
    </w:p>
    <w:p w:rsidR="0068615A" w:rsidRDefault="0068615A" w:rsidP="001B366B">
      <w:pPr>
        <w:spacing w:before="100" w:beforeAutospacing="1" w:after="100" w:afterAutospacing="1" w:line="240" w:lineRule="auto"/>
        <w:rPr>
          <w:rFonts w:ascii="Times New Roman" w:hAnsi="Times New Roman"/>
          <w:b/>
          <w:sz w:val="24"/>
          <w:szCs w:val="24"/>
        </w:rPr>
      </w:pPr>
    </w:p>
    <w:p w:rsidR="0068615A" w:rsidRDefault="0068615A" w:rsidP="001B366B">
      <w:pPr>
        <w:spacing w:before="100" w:beforeAutospacing="1" w:after="100" w:afterAutospacing="1" w:line="240" w:lineRule="auto"/>
        <w:rPr>
          <w:rFonts w:ascii="Times New Roman" w:hAnsi="Times New Roman"/>
          <w:b/>
          <w:sz w:val="24"/>
          <w:szCs w:val="24"/>
        </w:rPr>
      </w:pPr>
    </w:p>
    <w:p w:rsidR="001B366B" w:rsidRDefault="001B366B" w:rsidP="0068615A">
      <w:pPr>
        <w:spacing w:before="100" w:beforeAutospacing="1" w:after="100" w:afterAutospacing="1" w:line="360" w:lineRule="auto"/>
        <w:jc w:val="both"/>
        <w:rPr>
          <w:rFonts w:ascii="Times New Roman" w:hAnsi="Times New Roman"/>
          <w:b/>
          <w:sz w:val="24"/>
          <w:szCs w:val="24"/>
        </w:rPr>
      </w:pPr>
      <w:r>
        <w:rPr>
          <w:rFonts w:ascii="Times New Roman" w:hAnsi="Times New Roman"/>
          <w:b/>
          <w:sz w:val="24"/>
          <w:szCs w:val="24"/>
        </w:rPr>
        <w:lastRenderedPageBreak/>
        <w:t>11. Ocenianie uczniów ze specjalnymi potrzebami edukacyjnymi.</w:t>
      </w:r>
    </w:p>
    <w:p w:rsidR="001B366B" w:rsidRDefault="001B366B" w:rsidP="0068615A">
      <w:pPr>
        <w:spacing w:before="100" w:beforeAutospacing="1" w:after="100" w:afterAutospacing="1" w:line="360" w:lineRule="auto"/>
        <w:jc w:val="both"/>
        <w:rPr>
          <w:rFonts w:ascii="Times New Roman" w:hAnsi="Times New Roman"/>
          <w:b/>
          <w:sz w:val="24"/>
          <w:szCs w:val="24"/>
        </w:rPr>
      </w:pPr>
      <w:r>
        <w:rPr>
          <w:rFonts w:ascii="Times New Roman" w:hAnsi="Times New Roman"/>
          <w:sz w:val="24"/>
          <w:szCs w:val="24"/>
          <w:lang w:eastAsia="pl-PL"/>
        </w:rPr>
        <w:t>Nauczyciel przy ocenianiu ucznia uwzględnia zalecenia zawarte w opinii poradni psychologiczno- pedagogicznej i dostosowuje wymagania edukacyjne do indywidualnych potrzeb psychofizycznych i edukacyjnych ucznia.</w:t>
      </w:r>
    </w:p>
    <w:p w:rsidR="001B366B" w:rsidRDefault="001B366B" w:rsidP="0068615A">
      <w:pPr>
        <w:spacing w:before="100" w:beforeAutospacing="1" w:after="100" w:afterAutospacing="1" w:line="360" w:lineRule="auto"/>
        <w:jc w:val="both"/>
        <w:rPr>
          <w:rFonts w:ascii="Times New Roman" w:hAnsi="Times New Roman"/>
          <w:b/>
          <w:sz w:val="24"/>
          <w:szCs w:val="24"/>
        </w:rPr>
      </w:pPr>
      <w:r>
        <w:rPr>
          <w:rFonts w:ascii="Times New Roman" w:hAnsi="Times New Roman"/>
          <w:b/>
          <w:sz w:val="24"/>
          <w:szCs w:val="24"/>
        </w:rPr>
        <w:t xml:space="preserve">Dostosowanie wymagań edukacyjnych dla uczniów z opiniami psychologiczno-pedagogicznymi, stwierdzającymi dysleksję rozwojową i specyficzne deficyty rozwojowe (dyskalkulię, dysortografię i dysgrafię). </w:t>
      </w:r>
    </w:p>
    <w:p w:rsidR="001B366B" w:rsidRDefault="001B366B" w:rsidP="0068615A">
      <w:pPr>
        <w:numPr>
          <w:ilvl w:val="0"/>
          <w:numId w:val="13"/>
        </w:numPr>
        <w:spacing w:before="100" w:beforeAutospacing="1" w:after="100" w:afterAutospacing="1" w:line="360" w:lineRule="auto"/>
        <w:jc w:val="both"/>
        <w:rPr>
          <w:rFonts w:ascii="Times New Roman" w:hAnsi="Times New Roman"/>
          <w:b/>
          <w:sz w:val="24"/>
          <w:szCs w:val="24"/>
        </w:rPr>
      </w:pPr>
      <w:r>
        <w:rPr>
          <w:rFonts w:ascii="Times New Roman" w:hAnsi="Times New Roman"/>
          <w:sz w:val="24"/>
          <w:szCs w:val="24"/>
        </w:rPr>
        <w:t>Ocenianie prac pisemnych uczniów pod względem wartości merytorycznej, pojawiające się błędy nie będą obniżać końcowej oceny (błędy będą zaznaczane przez nauczyciela, uczeń ma obowiązek je poprawić).</w:t>
      </w:r>
    </w:p>
    <w:p w:rsidR="001B366B" w:rsidRDefault="001B366B" w:rsidP="0068615A">
      <w:pPr>
        <w:numPr>
          <w:ilvl w:val="0"/>
          <w:numId w:val="14"/>
        </w:numPr>
        <w:spacing w:before="100" w:beforeAutospacing="1" w:after="100" w:afterAutospacing="1" w:line="360" w:lineRule="auto"/>
        <w:jc w:val="both"/>
        <w:rPr>
          <w:rFonts w:ascii="Times New Roman" w:hAnsi="Times New Roman"/>
          <w:b/>
          <w:sz w:val="24"/>
          <w:szCs w:val="24"/>
        </w:rPr>
      </w:pPr>
      <w:r>
        <w:rPr>
          <w:rFonts w:ascii="Times New Roman" w:hAnsi="Times New Roman"/>
          <w:sz w:val="24"/>
          <w:szCs w:val="24"/>
        </w:rPr>
        <w:t>Ocenianie odpowiedzi ustnych – ich poprawność, zwracanie uwagi na „mocne strony” tzn. bogactwo i płynność wypowiedzi, wysiłek włożony w przygotowanie.</w:t>
      </w:r>
    </w:p>
    <w:p w:rsidR="001B366B" w:rsidRDefault="001B366B" w:rsidP="0068615A">
      <w:pPr>
        <w:numPr>
          <w:ilvl w:val="0"/>
          <w:numId w:val="14"/>
        </w:numPr>
        <w:spacing w:before="100" w:beforeAutospacing="1" w:after="100" w:afterAutospacing="1" w:line="360" w:lineRule="auto"/>
        <w:jc w:val="both"/>
        <w:rPr>
          <w:rFonts w:ascii="Times New Roman" w:hAnsi="Times New Roman"/>
          <w:b/>
          <w:sz w:val="24"/>
          <w:szCs w:val="24"/>
        </w:rPr>
      </w:pPr>
      <w:r>
        <w:rPr>
          <w:rFonts w:ascii="Times New Roman" w:hAnsi="Times New Roman"/>
          <w:sz w:val="24"/>
          <w:szCs w:val="24"/>
        </w:rPr>
        <w:t>W trakcie odpytywania, wydłużenie czasu na udzielenie odpowiedzi oraz ewentualne zadawanie pytań pomocniczych, umożliwienie uczniowi dzielenia materiału na mniejsze fragmenty.</w:t>
      </w:r>
    </w:p>
    <w:p w:rsidR="001B366B" w:rsidRDefault="001B366B" w:rsidP="0068615A">
      <w:pPr>
        <w:numPr>
          <w:ilvl w:val="0"/>
          <w:numId w:val="15"/>
        </w:numPr>
        <w:spacing w:before="100" w:beforeAutospacing="1" w:after="100" w:afterAutospacing="1" w:line="360" w:lineRule="auto"/>
        <w:jc w:val="both"/>
        <w:rPr>
          <w:rFonts w:ascii="Times New Roman" w:hAnsi="Times New Roman"/>
          <w:b/>
          <w:sz w:val="24"/>
          <w:szCs w:val="24"/>
        </w:rPr>
      </w:pPr>
      <w:r>
        <w:rPr>
          <w:rFonts w:ascii="Times New Roman" w:hAnsi="Times New Roman"/>
          <w:sz w:val="24"/>
          <w:szCs w:val="24"/>
        </w:rPr>
        <w:t>W pracy na lekcji uwzględnianie wolnego tempa pracy z tekstem, docenianie nawet najmniejszych osiągnięć, wzmacnianie poczucia pewności m.in. poprzez zachęcanie do podejmowania działań, możliwość pisania prac pisemnych na komputerze.</w:t>
      </w:r>
    </w:p>
    <w:p w:rsidR="001B366B" w:rsidRDefault="001B366B" w:rsidP="0068615A">
      <w:pPr>
        <w:spacing w:before="100" w:beforeAutospacing="1" w:after="100" w:afterAutospacing="1" w:line="360" w:lineRule="auto"/>
        <w:jc w:val="both"/>
        <w:rPr>
          <w:rFonts w:ascii="Times New Roman" w:hAnsi="Times New Roman"/>
          <w:b/>
          <w:sz w:val="24"/>
          <w:szCs w:val="24"/>
        </w:rPr>
      </w:pPr>
      <w:r>
        <w:rPr>
          <w:rFonts w:ascii="Times New Roman" w:hAnsi="Times New Roman"/>
          <w:sz w:val="24"/>
          <w:szCs w:val="24"/>
        </w:rPr>
        <w:t>Podczas wystawiania ocen półrocznych i końcowych brany będzie pod uwagę: stosunek do obowiązków, przygotowanie do lekcji, praca na rzecz pracowni, podejmowanie dodatkowych prac i zadań nadobowiązkowych, podejmowanie prób poprawy i nadrabiania zaległości.</w:t>
      </w:r>
    </w:p>
    <w:p w:rsidR="001B366B" w:rsidRDefault="001B366B" w:rsidP="0068615A">
      <w:pPr>
        <w:spacing w:before="100" w:beforeAutospacing="1" w:after="100" w:afterAutospacing="1" w:line="360" w:lineRule="auto"/>
        <w:jc w:val="both"/>
        <w:rPr>
          <w:rFonts w:ascii="Times New Roman" w:hAnsi="Times New Roman"/>
          <w:b/>
          <w:sz w:val="24"/>
          <w:szCs w:val="24"/>
        </w:rPr>
      </w:pPr>
      <w:r>
        <w:rPr>
          <w:rFonts w:ascii="Times New Roman" w:hAnsi="Times New Roman"/>
          <w:sz w:val="24"/>
          <w:szCs w:val="24"/>
        </w:rPr>
        <w:t>Powyższe wymagania dotyczą wszystkich uczniów, którzy przedstawili nauczycielowi do wglądu opinię z Poradni Psychologiczno-Pedagogicznej, a jej numer został wpisany w odpowiednie miejsce w dzienniku klasy, do której uczeń uczęszcza w danym roku szkolnym.</w:t>
      </w:r>
    </w:p>
    <w:p w:rsidR="001B366B" w:rsidRDefault="001B366B" w:rsidP="0068615A">
      <w:pPr>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lastRenderedPageBreak/>
        <w:t xml:space="preserve">Uczniowie z opiniami z Poradni Psychologicznej-Pedagogicznej o dysleksji: </w:t>
      </w:r>
    </w:p>
    <w:p w:rsidR="001B366B" w:rsidRDefault="001B366B" w:rsidP="0068615A">
      <w:pPr>
        <w:numPr>
          <w:ilvl w:val="0"/>
          <w:numId w:val="16"/>
        </w:numPr>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mają prawo do głośnego odczytania pytań kontrolnych,</w:t>
      </w:r>
    </w:p>
    <w:p w:rsidR="001B366B" w:rsidRDefault="001B366B" w:rsidP="0068615A">
      <w:pPr>
        <w:numPr>
          <w:ilvl w:val="0"/>
          <w:numId w:val="16"/>
        </w:numPr>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wyjaśnienia ich,</w:t>
      </w:r>
    </w:p>
    <w:p w:rsidR="001B366B" w:rsidRDefault="001B366B" w:rsidP="0068615A">
      <w:pPr>
        <w:numPr>
          <w:ilvl w:val="0"/>
          <w:numId w:val="16"/>
        </w:numPr>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przedłużenia czasu pracy o długość,</w:t>
      </w:r>
    </w:p>
    <w:p w:rsidR="001B366B" w:rsidRDefault="001B366B" w:rsidP="0068615A">
      <w:pPr>
        <w:numPr>
          <w:ilvl w:val="0"/>
          <w:numId w:val="16"/>
        </w:numPr>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poprawy pracy w sposób ustny,</w:t>
      </w:r>
    </w:p>
    <w:p w:rsidR="001B366B" w:rsidRDefault="001B366B" w:rsidP="0068615A">
      <w:pPr>
        <w:numPr>
          <w:ilvl w:val="0"/>
          <w:numId w:val="16"/>
        </w:numPr>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możliwość przygotowania pracy na komputerze,</w:t>
      </w:r>
    </w:p>
    <w:p w:rsidR="001B366B" w:rsidRDefault="001B366B" w:rsidP="0068615A">
      <w:pPr>
        <w:numPr>
          <w:ilvl w:val="0"/>
          <w:numId w:val="16"/>
        </w:numPr>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możliwość pisania drukowania literami,</w:t>
      </w:r>
    </w:p>
    <w:p w:rsidR="001B366B" w:rsidRDefault="001B366B" w:rsidP="0068615A">
      <w:pPr>
        <w:numPr>
          <w:ilvl w:val="0"/>
          <w:numId w:val="16"/>
        </w:numPr>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częste nagradzanie uczniów pochwałami,</w:t>
      </w:r>
    </w:p>
    <w:p w:rsidR="001B366B" w:rsidRDefault="001B366B" w:rsidP="0068615A">
      <w:pPr>
        <w:numPr>
          <w:ilvl w:val="0"/>
          <w:numId w:val="16"/>
        </w:numPr>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zadawanie prac manualnych,</w:t>
      </w:r>
    </w:p>
    <w:p w:rsidR="00DE1447" w:rsidRPr="00DE2D17" w:rsidRDefault="001B366B" w:rsidP="0068615A">
      <w:pPr>
        <w:numPr>
          <w:ilvl w:val="0"/>
          <w:numId w:val="16"/>
        </w:numPr>
        <w:spacing w:before="100" w:beforeAutospacing="1" w:after="100" w:afterAutospacing="1" w:line="360" w:lineRule="auto"/>
        <w:ind w:left="714" w:hanging="357"/>
        <w:jc w:val="both"/>
        <w:rPr>
          <w:rFonts w:ascii="Times New Roman" w:hAnsi="Times New Roman"/>
          <w:sz w:val="24"/>
          <w:szCs w:val="24"/>
        </w:rPr>
      </w:pPr>
      <w:r>
        <w:rPr>
          <w:rFonts w:ascii="Times New Roman" w:hAnsi="Times New Roman"/>
          <w:sz w:val="24"/>
          <w:szCs w:val="24"/>
        </w:rPr>
        <w:t>zadawanie pytań prostych, często pomocniczych, przy odpowiedni ustnej.</w:t>
      </w:r>
    </w:p>
    <w:sectPr w:rsidR="00DE1447" w:rsidRPr="00DE2D17" w:rsidSect="00231A01">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umanst521EU">
    <w:altName w:val="Calibri"/>
    <w:panose1 w:val="00000000000000000000"/>
    <w:charset w:val="00"/>
    <w:family w:val="swiss"/>
    <w:notTrueType/>
    <w:pitch w:val="default"/>
    <w:sig w:usb0="00000007"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Minion Pro">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
    <w:nsid w:val="04BF34A3"/>
    <w:multiLevelType w:val="hybridMultilevel"/>
    <w:tmpl w:val="18C0EE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8902B02"/>
    <w:multiLevelType w:val="hybridMultilevel"/>
    <w:tmpl w:val="706437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9EB3E85"/>
    <w:multiLevelType w:val="hybridMultilevel"/>
    <w:tmpl w:val="29564DAA"/>
    <w:lvl w:ilvl="0" w:tplc="04150001">
      <w:start w:val="1"/>
      <w:numFmt w:val="bullet"/>
      <w:lvlText w:val=""/>
      <w:lvlJc w:val="left"/>
      <w:pPr>
        <w:ind w:left="7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nsid w:val="0D1A483C"/>
    <w:multiLevelType w:val="hybridMultilevel"/>
    <w:tmpl w:val="F6ACE4BE"/>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0E4A6255"/>
    <w:multiLevelType w:val="hybridMultilevel"/>
    <w:tmpl w:val="2A9028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E6F6A64"/>
    <w:multiLevelType w:val="hybridMultilevel"/>
    <w:tmpl w:val="77F804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100A0FB5"/>
    <w:multiLevelType w:val="hybridMultilevel"/>
    <w:tmpl w:val="80328EE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nsid w:val="110942B8"/>
    <w:multiLevelType w:val="hybridMultilevel"/>
    <w:tmpl w:val="2ADEF40E"/>
    <w:lvl w:ilvl="0" w:tplc="3A926E6C">
      <w:start w:val="1"/>
      <w:numFmt w:val="bullet"/>
      <w:lvlText w:val=""/>
      <w:lvlJc w:val="left"/>
      <w:pPr>
        <w:ind w:left="1429"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nsid w:val="11466819"/>
    <w:multiLevelType w:val="hybridMultilevel"/>
    <w:tmpl w:val="8AF0A5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14E71779"/>
    <w:multiLevelType w:val="hybridMultilevel"/>
    <w:tmpl w:val="BCF465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17D4615E"/>
    <w:multiLevelType w:val="hybridMultilevel"/>
    <w:tmpl w:val="2C76F830"/>
    <w:lvl w:ilvl="0" w:tplc="3A926E6C">
      <w:start w:val="1"/>
      <w:numFmt w:val="bullet"/>
      <w:lvlText w:val=""/>
      <w:lvlJc w:val="left"/>
      <w:pPr>
        <w:ind w:left="1505"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nsid w:val="1CE40517"/>
    <w:multiLevelType w:val="hybridMultilevel"/>
    <w:tmpl w:val="01600932"/>
    <w:lvl w:ilvl="0" w:tplc="3A926E6C">
      <w:start w:val="1"/>
      <w:numFmt w:val="bullet"/>
      <w:lvlText w:val=""/>
      <w:lvlJc w:val="left"/>
      <w:pPr>
        <w:tabs>
          <w:tab w:val="num" w:pos="720"/>
        </w:tabs>
        <w:ind w:left="720" w:hanging="360"/>
      </w:pPr>
      <w:rPr>
        <w:rFonts w:ascii="Symbol" w:hAnsi="Symbol" w:hint="default"/>
      </w:rPr>
    </w:lvl>
    <w:lvl w:ilvl="1" w:tplc="DB6ECDB2">
      <w:start w:val="4"/>
      <w:numFmt w:val="bullet"/>
      <w:lvlText w:val="–"/>
      <w:lvlJc w:val="left"/>
      <w:pPr>
        <w:tabs>
          <w:tab w:val="num" w:pos="1440"/>
        </w:tabs>
        <w:ind w:left="1440" w:hanging="360"/>
      </w:pPr>
      <w:rPr>
        <w:rFonts w:ascii="Times New Roman" w:eastAsia="Times New Roman" w:hAnsi="Times New Roman" w:cs="Times New Roman"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nsid w:val="1E5C6993"/>
    <w:multiLevelType w:val="hybridMultilevel"/>
    <w:tmpl w:val="7D8013F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0C42712"/>
    <w:multiLevelType w:val="hybridMultilevel"/>
    <w:tmpl w:val="2C7CDD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22124239"/>
    <w:multiLevelType w:val="hybridMultilevel"/>
    <w:tmpl w:val="9DA8CE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276D2859"/>
    <w:multiLevelType w:val="hybridMultilevel"/>
    <w:tmpl w:val="425E6B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7D95ABA"/>
    <w:multiLevelType w:val="hybridMultilevel"/>
    <w:tmpl w:val="4554285A"/>
    <w:lvl w:ilvl="0" w:tplc="69F43B3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AE545B0"/>
    <w:multiLevelType w:val="hybridMultilevel"/>
    <w:tmpl w:val="6D281C18"/>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nsid w:val="328E1BF8"/>
    <w:multiLevelType w:val="hybridMultilevel"/>
    <w:tmpl w:val="689A7C40"/>
    <w:lvl w:ilvl="0" w:tplc="04150001">
      <w:start w:val="1"/>
      <w:numFmt w:val="bullet"/>
      <w:lvlText w:val=""/>
      <w:lvlJc w:val="left"/>
      <w:pPr>
        <w:ind w:left="144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
    <w:nsid w:val="336E4FBB"/>
    <w:multiLevelType w:val="hybridMultilevel"/>
    <w:tmpl w:val="425E6B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4530A9B"/>
    <w:multiLevelType w:val="hybridMultilevel"/>
    <w:tmpl w:val="0E369804"/>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nsid w:val="37143D87"/>
    <w:multiLevelType w:val="hybridMultilevel"/>
    <w:tmpl w:val="34E213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42823925"/>
    <w:multiLevelType w:val="multilevel"/>
    <w:tmpl w:val="EA0A0C38"/>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49EF1006"/>
    <w:multiLevelType w:val="hybridMultilevel"/>
    <w:tmpl w:val="BA8AB82A"/>
    <w:lvl w:ilvl="0" w:tplc="3A926E6C">
      <w:start w:val="1"/>
      <w:numFmt w:val="bullet"/>
      <w:lvlText w:val=""/>
      <w:lvlJc w:val="left"/>
      <w:pPr>
        <w:ind w:left="144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5">
    <w:nsid w:val="4E7D4F1A"/>
    <w:multiLevelType w:val="hybridMultilevel"/>
    <w:tmpl w:val="EDCC6E5E"/>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6">
    <w:nsid w:val="4E7D5B51"/>
    <w:multiLevelType w:val="hybridMultilevel"/>
    <w:tmpl w:val="E78ECE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4EA97828"/>
    <w:multiLevelType w:val="hybridMultilevel"/>
    <w:tmpl w:val="B6184E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52670CF8"/>
    <w:multiLevelType w:val="hybridMultilevel"/>
    <w:tmpl w:val="898A19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548655BC"/>
    <w:multiLevelType w:val="hybridMultilevel"/>
    <w:tmpl w:val="8F3ED6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58087017"/>
    <w:multiLevelType w:val="hybridMultilevel"/>
    <w:tmpl w:val="425E6B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A13652E"/>
    <w:multiLevelType w:val="hybridMultilevel"/>
    <w:tmpl w:val="8EF4CD5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5A3D1EA1"/>
    <w:multiLevelType w:val="hybridMultilevel"/>
    <w:tmpl w:val="7DB27D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5E6D503B"/>
    <w:multiLevelType w:val="hybridMultilevel"/>
    <w:tmpl w:val="44B8A5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63AB7652"/>
    <w:multiLevelType w:val="hybridMultilevel"/>
    <w:tmpl w:val="95D452AC"/>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5">
    <w:nsid w:val="66493857"/>
    <w:multiLevelType w:val="hybridMultilevel"/>
    <w:tmpl w:val="CBBED8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8DE5F0A"/>
    <w:multiLevelType w:val="hybridMultilevel"/>
    <w:tmpl w:val="A80A1D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7050055C"/>
    <w:multiLevelType w:val="hybridMultilevel"/>
    <w:tmpl w:val="74F8EE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70757D6A"/>
    <w:multiLevelType w:val="hybridMultilevel"/>
    <w:tmpl w:val="425E6B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2224A45"/>
    <w:multiLevelType w:val="hybridMultilevel"/>
    <w:tmpl w:val="FA7C0EBC"/>
    <w:lvl w:ilvl="0" w:tplc="04150017">
      <w:start w:val="1"/>
      <w:numFmt w:val="lowerLetter"/>
      <w:lvlText w:val="%1)"/>
      <w:lvlJc w:val="left"/>
      <w:pPr>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0">
    <w:nsid w:val="73B81980"/>
    <w:multiLevelType w:val="hybridMultilevel"/>
    <w:tmpl w:val="CCBE14B4"/>
    <w:lvl w:ilvl="0" w:tplc="DB6ECDB2">
      <w:start w:val="4"/>
      <w:numFmt w:val="bullet"/>
      <w:lvlText w:val="–"/>
      <w:lvlJc w:val="left"/>
      <w:pPr>
        <w:ind w:left="1429"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1">
    <w:nsid w:val="7A0A2B26"/>
    <w:multiLevelType w:val="hybridMultilevel"/>
    <w:tmpl w:val="24D681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7A8F0583"/>
    <w:multiLevelType w:val="hybridMultilevel"/>
    <w:tmpl w:val="3D36C4D4"/>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3">
    <w:nsid w:val="7CD2547D"/>
    <w:multiLevelType w:val="hybridMultilevel"/>
    <w:tmpl w:val="ECCABAFA"/>
    <w:lvl w:ilvl="0" w:tplc="3A926E6C">
      <w:start w:val="1"/>
      <w:numFmt w:val="bullet"/>
      <w:lvlText w:val=""/>
      <w:lvlJc w:val="left"/>
      <w:pPr>
        <w:ind w:left="1429"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4">
    <w:nsid w:val="7EF13BAC"/>
    <w:multiLevelType w:val="hybridMultilevel"/>
    <w:tmpl w:val="C9185A38"/>
    <w:lvl w:ilvl="0" w:tplc="04150001">
      <w:start w:val="1"/>
      <w:numFmt w:val="bullet"/>
      <w:lvlText w:val=""/>
      <w:lvlJc w:val="left"/>
      <w:pPr>
        <w:ind w:left="7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num>
  <w:num w:numId="18">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13"/>
  </w:num>
  <w:num w:numId="21">
    <w:abstractNumId w:val="7"/>
  </w:num>
  <w:num w:numId="22">
    <w:abstractNumId w:val="26"/>
  </w:num>
  <w:num w:numId="23">
    <w:abstractNumId w:val="1"/>
  </w:num>
  <w:num w:numId="24">
    <w:abstractNumId w:val="15"/>
  </w:num>
  <w:num w:numId="25">
    <w:abstractNumId w:val="22"/>
  </w:num>
  <w:num w:numId="26">
    <w:abstractNumId w:val="5"/>
  </w:num>
  <w:num w:numId="27">
    <w:abstractNumId w:val="32"/>
  </w:num>
  <w:num w:numId="28">
    <w:abstractNumId w:val="36"/>
  </w:num>
  <w:num w:numId="29">
    <w:abstractNumId w:val="6"/>
  </w:num>
  <w:num w:numId="30">
    <w:abstractNumId w:val="2"/>
  </w:num>
  <w:num w:numId="31">
    <w:abstractNumId w:val="41"/>
  </w:num>
  <w:num w:numId="32">
    <w:abstractNumId w:val="28"/>
  </w:num>
  <w:num w:numId="33">
    <w:abstractNumId w:val="33"/>
  </w:num>
  <w:num w:numId="34">
    <w:abstractNumId w:val="9"/>
  </w:num>
  <w:num w:numId="35">
    <w:abstractNumId w:val="37"/>
  </w:num>
  <w:num w:numId="36">
    <w:abstractNumId w:val="10"/>
  </w:num>
  <w:num w:numId="37">
    <w:abstractNumId w:val="29"/>
  </w:num>
  <w:num w:numId="38">
    <w:abstractNumId w:val="17"/>
  </w:num>
  <w:num w:numId="39">
    <w:abstractNumId w:val="14"/>
  </w:num>
  <w:num w:numId="40">
    <w:abstractNumId w:val="27"/>
  </w:num>
  <w:num w:numId="41">
    <w:abstractNumId w:val="30"/>
  </w:num>
  <w:num w:numId="42">
    <w:abstractNumId w:val="20"/>
  </w:num>
  <w:num w:numId="43">
    <w:abstractNumId w:val="38"/>
  </w:num>
  <w:num w:numId="44">
    <w:abstractNumId w:val="16"/>
  </w:num>
  <w:num w:numId="45">
    <w:abstractNumId w:val="23"/>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rsids>
    <w:rsidRoot w:val="00A46342"/>
    <w:rsid w:val="000A1F63"/>
    <w:rsid w:val="000B324C"/>
    <w:rsid w:val="000B41C3"/>
    <w:rsid w:val="00186E40"/>
    <w:rsid w:val="001878EF"/>
    <w:rsid w:val="001B366B"/>
    <w:rsid w:val="001C3CD4"/>
    <w:rsid w:val="001C6A51"/>
    <w:rsid w:val="001E098D"/>
    <w:rsid w:val="00231A01"/>
    <w:rsid w:val="00245895"/>
    <w:rsid w:val="002669A6"/>
    <w:rsid w:val="00285E0C"/>
    <w:rsid w:val="002B5E52"/>
    <w:rsid w:val="002E6BD5"/>
    <w:rsid w:val="002E7D6E"/>
    <w:rsid w:val="002F7B7B"/>
    <w:rsid w:val="00304BC1"/>
    <w:rsid w:val="00341B5C"/>
    <w:rsid w:val="00380D15"/>
    <w:rsid w:val="003B2010"/>
    <w:rsid w:val="003F2942"/>
    <w:rsid w:val="004614DE"/>
    <w:rsid w:val="004D52F2"/>
    <w:rsid w:val="004E6ED7"/>
    <w:rsid w:val="004F0FEF"/>
    <w:rsid w:val="00551982"/>
    <w:rsid w:val="00584A24"/>
    <w:rsid w:val="005D6541"/>
    <w:rsid w:val="0068615A"/>
    <w:rsid w:val="006B79D7"/>
    <w:rsid w:val="008640AA"/>
    <w:rsid w:val="00864479"/>
    <w:rsid w:val="008F6935"/>
    <w:rsid w:val="009D270C"/>
    <w:rsid w:val="00A46342"/>
    <w:rsid w:val="00A506A7"/>
    <w:rsid w:val="00A71C93"/>
    <w:rsid w:val="00AB010B"/>
    <w:rsid w:val="00AE205F"/>
    <w:rsid w:val="00AF79C2"/>
    <w:rsid w:val="00B23493"/>
    <w:rsid w:val="00B603A5"/>
    <w:rsid w:val="00B6214C"/>
    <w:rsid w:val="00B80167"/>
    <w:rsid w:val="00B92074"/>
    <w:rsid w:val="00BD3C12"/>
    <w:rsid w:val="00BF7A57"/>
    <w:rsid w:val="00C727BF"/>
    <w:rsid w:val="00C74B80"/>
    <w:rsid w:val="00C87C98"/>
    <w:rsid w:val="00C94778"/>
    <w:rsid w:val="00CB64BC"/>
    <w:rsid w:val="00CF193F"/>
    <w:rsid w:val="00D20AAE"/>
    <w:rsid w:val="00D27BCF"/>
    <w:rsid w:val="00D71929"/>
    <w:rsid w:val="00DE1447"/>
    <w:rsid w:val="00DE2D17"/>
    <w:rsid w:val="00E07A89"/>
    <w:rsid w:val="00E31912"/>
    <w:rsid w:val="00E95FBE"/>
    <w:rsid w:val="00EA6549"/>
    <w:rsid w:val="00ED4F6C"/>
    <w:rsid w:val="00F35529"/>
    <w:rsid w:val="00FE7A6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6342"/>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A46342"/>
    <w:pPr>
      <w:spacing w:before="100" w:beforeAutospacing="1" w:after="100" w:afterAutospacing="1" w:line="240" w:lineRule="auto"/>
    </w:pPr>
    <w:rPr>
      <w:rFonts w:ascii="Times New Roman" w:eastAsia="Times New Roman" w:hAnsi="Times New Roman"/>
      <w:sz w:val="24"/>
      <w:szCs w:val="24"/>
      <w:lang w:eastAsia="pl-PL"/>
    </w:rPr>
  </w:style>
  <w:style w:type="paragraph" w:styleId="Stopka">
    <w:name w:val="footer"/>
    <w:basedOn w:val="Normalny"/>
    <w:link w:val="StopkaZnak"/>
    <w:uiPriority w:val="99"/>
    <w:unhideWhenUsed/>
    <w:rsid w:val="00A46342"/>
    <w:pPr>
      <w:tabs>
        <w:tab w:val="center" w:pos="4536"/>
        <w:tab w:val="right" w:pos="9072"/>
      </w:tabs>
    </w:pPr>
  </w:style>
  <w:style w:type="character" w:customStyle="1" w:styleId="StopkaZnak">
    <w:name w:val="Stopka Znak"/>
    <w:basedOn w:val="Domylnaczcionkaakapitu"/>
    <w:link w:val="Stopka"/>
    <w:uiPriority w:val="99"/>
    <w:rsid w:val="00A46342"/>
    <w:rPr>
      <w:rFonts w:ascii="Calibri" w:eastAsia="Calibri" w:hAnsi="Calibri" w:cs="Times New Roman"/>
    </w:rPr>
  </w:style>
  <w:style w:type="paragraph" w:styleId="Tytu">
    <w:name w:val="Title"/>
    <w:basedOn w:val="Normalny"/>
    <w:link w:val="TytuZnak"/>
    <w:uiPriority w:val="99"/>
    <w:qFormat/>
    <w:rsid w:val="00A46342"/>
    <w:pPr>
      <w:spacing w:after="0" w:line="240" w:lineRule="auto"/>
      <w:jc w:val="center"/>
    </w:pPr>
    <w:rPr>
      <w:rFonts w:ascii="Times New Roman" w:eastAsia="Times New Roman" w:hAnsi="Times New Roman"/>
      <w:b/>
      <w:bCs/>
      <w:sz w:val="36"/>
      <w:szCs w:val="24"/>
    </w:rPr>
  </w:style>
  <w:style w:type="character" w:customStyle="1" w:styleId="TytuZnak">
    <w:name w:val="Tytuł Znak"/>
    <w:basedOn w:val="Domylnaczcionkaakapitu"/>
    <w:link w:val="Tytu"/>
    <w:uiPriority w:val="99"/>
    <w:rsid w:val="00A46342"/>
    <w:rPr>
      <w:rFonts w:ascii="Times New Roman" w:eastAsia="Times New Roman" w:hAnsi="Times New Roman" w:cs="Times New Roman"/>
      <w:b/>
      <w:bCs/>
      <w:sz w:val="36"/>
      <w:szCs w:val="24"/>
    </w:rPr>
  </w:style>
  <w:style w:type="paragraph" w:styleId="Tekstpodstawowy">
    <w:name w:val="Body Text"/>
    <w:basedOn w:val="Normalny"/>
    <w:link w:val="TekstpodstawowyZnak"/>
    <w:uiPriority w:val="99"/>
    <w:unhideWhenUsed/>
    <w:rsid w:val="00A46342"/>
    <w:pPr>
      <w:spacing w:after="120"/>
    </w:pPr>
  </w:style>
  <w:style w:type="character" w:customStyle="1" w:styleId="TekstpodstawowyZnak">
    <w:name w:val="Tekst podstawowy Znak"/>
    <w:basedOn w:val="Domylnaczcionkaakapitu"/>
    <w:link w:val="Tekstpodstawowy"/>
    <w:uiPriority w:val="99"/>
    <w:rsid w:val="00A46342"/>
    <w:rPr>
      <w:rFonts w:ascii="Calibri" w:eastAsia="Calibri" w:hAnsi="Calibri" w:cs="Times New Roman"/>
    </w:rPr>
  </w:style>
  <w:style w:type="paragraph" w:styleId="Tekstpodstawowywcity">
    <w:name w:val="Body Text Indent"/>
    <w:basedOn w:val="Normalny"/>
    <w:link w:val="TekstpodstawowywcityZnak"/>
    <w:uiPriority w:val="99"/>
    <w:semiHidden/>
    <w:unhideWhenUsed/>
    <w:rsid w:val="00A46342"/>
    <w:pPr>
      <w:spacing w:after="0" w:line="240" w:lineRule="auto"/>
      <w:ind w:left="720" w:hanging="720"/>
      <w:jc w:val="both"/>
    </w:pPr>
    <w:rPr>
      <w:rFonts w:ascii="Arial" w:eastAsia="Times New Roman" w:hAnsi="Arial"/>
      <w:sz w:val="24"/>
      <w:szCs w:val="24"/>
    </w:rPr>
  </w:style>
  <w:style w:type="character" w:customStyle="1" w:styleId="TekstpodstawowywcityZnak">
    <w:name w:val="Tekst podstawowy wcięty Znak"/>
    <w:basedOn w:val="Domylnaczcionkaakapitu"/>
    <w:link w:val="Tekstpodstawowywcity"/>
    <w:uiPriority w:val="99"/>
    <w:semiHidden/>
    <w:rsid w:val="00A46342"/>
    <w:rPr>
      <w:rFonts w:ascii="Arial" w:eastAsia="Times New Roman" w:hAnsi="Arial" w:cs="Times New Roman"/>
      <w:sz w:val="24"/>
      <w:szCs w:val="24"/>
    </w:rPr>
  </w:style>
  <w:style w:type="paragraph" w:styleId="Tekstpodstawowy2">
    <w:name w:val="Body Text 2"/>
    <w:basedOn w:val="Normalny"/>
    <w:link w:val="Tekstpodstawowy2Znak"/>
    <w:uiPriority w:val="99"/>
    <w:semiHidden/>
    <w:unhideWhenUsed/>
    <w:rsid w:val="00A46342"/>
    <w:pPr>
      <w:spacing w:after="120" w:line="480" w:lineRule="auto"/>
    </w:pPr>
  </w:style>
  <w:style w:type="character" w:customStyle="1" w:styleId="Tekstpodstawowy2Znak">
    <w:name w:val="Tekst podstawowy 2 Znak"/>
    <w:basedOn w:val="Domylnaczcionkaakapitu"/>
    <w:link w:val="Tekstpodstawowy2"/>
    <w:uiPriority w:val="99"/>
    <w:semiHidden/>
    <w:rsid w:val="00A46342"/>
    <w:rPr>
      <w:rFonts w:ascii="Calibri" w:eastAsia="Calibri" w:hAnsi="Calibri" w:cs="Times New Roman"/>
    </w:rPr>
  </w:style>
  <w:style w:type="character" w:customStyle="1" w:styleId="TekstdymkaZnak">
    <w:name w:val="Tekst dymka Znak"/>
    <w:basedOn w:val="Domylnaczcionkaakapitu"/>
    <w:link w:val="Tekstdymka"/>
    <w:uiPriority w:val="99"/>
    <w:semiHidden/>
    <w:rsid w:val="00A46342"/>
    <w:rPr>
      <w:rFonts w:ascii="Tahoma" w:eastAsia="Calibri" w:hAnsi="Tahoma" w:cs="Times New Roman"/>
      <w:sz w:val="16"/>
      <w:szCs w:val="16"/>
    </w:rPr>
  </w:style>
  <w:style w:type="paragraph" w:styleId="Tekstdymka">
    <w:name w:val="Balloon Text"/>
    <w:basedOn w:val="Normalny"/>
    <w:link w:val="TekstdymkaZnak"/>
    <w:uiPriority w:val="99"/>
    <w:semiHidden/>
    <w:unhideWhenUsed/>
    <w:rsid w:val="00A46342"/>
    <w:pPr>
      <w:spacing w:after="0" w:line="240" w:lineRule="auto"/>
    </w:pPr>
    <w:rPr>
      <w:rFonts w:ascii="Tahoma" w:hAnsi="Tahoma"/>
      <w:sz w:val="16"/>
      <w:szCs w:val="16"/>
    </w:rPr>
  </w:style>
  <w:style w:type="paragraph" w:styleId="Bezodstpw">
    <w:name w:val="No Spacing"/>
    <w:uiPriority w:val="99"/>
    <w:qFormat/>
    <w:rsid w:val="00A46342"/>
    <w:rPr>
      <w:rFonts w:eastAsia="Times New Roman"/>
      <w:sz w:val="22"/>
      <w:szCs w:val="22"/>
    </w:rPr>
  </w:style>
  <w:style w:type="paragraph" w:styleId="Akapitzlist">
    <w:name w:val="List Paragraph"/>
    <w:basedOn w:val="Normalny"/>
    <w:uiPriority w:val="34"/>
    <w:qFormat/>
    <w:rsid w:val="00A46342"/>
    <w:pPr>
      <w:ind w:left="720"/>
      <w:contextualSpacing/>
    </w:pPr>
    <w:rPr>
      <w:rFonts w:eastAsia="Times New Roman"/>
    </w:rPr>
  </w:style>
  <w:style w:type="paragraph" w:customStyle="1" w:styleId="Pa22">
    <w:name w:val="Pa22"/>
    <w:basedOn w:val="Normalny"/>
    <w:next w:val="Normalny"/>
    <w:uiPriority w:val="99"/>
    <w:semiHidden/>
    <w:rsid w:val="00A46342"/>
    <w:pPr>
      <w:autoSpaceDE w:val="0"/>
      <w:autoSpaceDN w:val="0"/>
      <w:adjustRightInd w:val="0"/>
      <w:spacing w:after="0" w:line="221" w:lineRule="atLeast"/>
    </w:pPr>
    <w:rPr>
      <w:rFonts w:ascii="Humanst521EU" w:hAnsi="Humanst521EU"/>
      <w:sz w:val="24"/>
      <w:szCs w:val="24"/>
    </w:rPr>
  </w:style>
  <w:style w:type="character" w:customStyle="1" w:styleId="A5">
    <w:name w:val="A5"/>
    <w:uiPriority w:val="99"/>
    <w:rsid w:val="00A46342"/>
    <w:rPr>
      <w:rFonts w:ascii="Humanst521EU" w:hAnsi="Humanst521EU" w:cs="Humanst521EU" w:hint="default"/>
      <w:color w:val="000000"/>
      <w:sz w:val="20"/>
      <w:szCs w:val="20"/>
    </w:rPr>
  </w:style>
  <w:style w:type="character" w:customStyle="1" w:styleId="CharacterStyle1">
    <w:name w:val="Character Style 1"/>
    <w:rsid w:val="00A46342"/>
    <w:rPr>
      <w:sz w:val="24"/>
      <w:szCs w:val="24"/>
    </w:rPr>
  </w:style>
  <w:style w:type="character" w:customStyle="1" w:styleId="h1">
    <w:name w:val="h1"/>
    <w:basedOn w:val="Domylnaczcionkaakapitu"/>
    <w:rsid w:val="00A46342"/>
  </w:style>
  <w:style w:type="paragraph" w:customStyle="1" w:styleId="celp">
    <w:name w:val="cel_p"/>
    <w:basedOn w:val="Normalny"/>
    <w:rsid w:val="00A46342"/>
    <w:pPr>
      <w:spacing w:before="100" w:beforeAutospacing="1" w:after="100" w:afterAutospacing="1" w:line="240" w:lineRule="auto"/>
    </w:pPr>
    <w:rPr>
      <w:rFonts w:ascii="Times New Roman" w:eastAsia="Times New Roman" w:hAnsi="Times New Roman"/>
      <w:sz w:val="24"/>
      <w:szCs w:val="24"/>
      <w:lang w:eastAsia="pl-PL"/>
    </w:rPr>
  </w:style>
  <w:style w:type="paragraph" w:styleId="Nagwek">
    <w:name w:val="header"/>
    <w:basedOn w:val="Normalny"/>
    <w:link w:val="NagwekZnak"/>
    <w:uiPriority w:val="99"/>
    <w:unhideWhenUsed/>
    <w:rsid w:val="00231A01"/>
    <w:pPr>
      <w:widowControl w:val="0"/>
      <w:tabs>
        <w:tab w:val="center" w:pos="4536"/>
        <w:tab w:val="right" w:pos="9072"/>
      </w:tabs>
      <w:suppressAutoHyphens/>
      <w:spacing w:after="0" w:line="240" w:lineRule="auto"/>
    </w:pPr>
    <w:rPr>
      <w:rFonts w:ascii="Times New Roman" w:eastAsia="SimSun" w:hAnsi="Times New Roman" w:cs="Mangal"/>
      <w:kern w:val="1"/>
      <w:sz w:val="24"/>
      <w:szCs w:val="21"/>
      <w:lang w:eastAsia="hi-IN" w:bidi="hi-IN"/>
    </w:rPr>
  </w:style>
  <w:style w:type="character" w:customStyle="1" w:styleId="NagwekZnak">
    <w:name w:val="Nagłówek Znak"/>
    <w:basedOn w:val="Domylnaczcionkaakapitu"/>
    <w:link w:val="Nagwek"/>
    <w:uiPriority w:val="99"/>
    <w:rsid w:val="00231A01"/>
    <w:rPr>
      <w:rFonts w:ascii="Times New Roman" w:eastAsia="SimSun" w:hAnsi="Times New Roman" w:cs="Mangal"/>
      <w:kern w:val="1"/>
      <w:sz w:val="24"/>
      <w:szCs w:val="21"/>
      <w:lang w:eastAsia="hi-IN" w:bidi="hi-IN"/>
    </w:rPr>
  </w:style>
  <w:style w:type="character" w:styleId="Odwoaniedokomentarza">
    <w:name w:val="annotation reference"/>
    <w:basedOn w:val="Domylnaczcionkaakapitu"/>
    <w:uiPriority w:val="99"/>
    <w:semiHidden/>
    <w:unhideWhenUsed/>
    <w:rsid w:val="00C74B80"/>
    <w:rPr>
      <w:sz w:val="16"/>
      <w:szCs w:val="16"/>
    </w:rPr>
  </w:style>
  <w:style w:type="paragraph" w:styleId="Tekstkomentarza">
    <w:name w:val="annotation text"/>
    <w:basedOn w:val="Normalny"/>
    <w:link w:val="TekstkomentarzaZnak"/>
    <w:uiPriority w:val="99"/>
    <w:semiHidden/>
    <w:unhideWhenUsed/>
    <w:rsid w:val="00C74B80"/>
    <w:pPr>
      <w:spacing w:after="160" w:line="240" w:lineRule="auto"/>
    </w:pPr>
    <w:rPr>
      <w:sz w:val="20"/>
      <w:szCs w:val="20"/>
    </w:rPr>
  </w:style>
  <w:style w:type="character" w:customStyle="1" w:styleId="TekstkomentarzaZnak">
    <w:name w:val="Tekst komentarza Znak"/>
    <w:basedOn w:val="Domylnaczcionkaakapitu"/>
    <w:link w:val="Tekstkomentarza"/>
    <w:uiPriority w:val="99"/>
    <w:semiHidden/>
    <w:rsid w:val="00C74B80"/>
    <w:rPr>
      <w:sz w:val="20"/>
      <w:szCs w:val="20"/>
    </w:rPr>
  </w:style>
  <w:style w:type="paragraph" w:styleId="Tematkomentarza">
    <w:name w:val="annotation subject"/>
    <w:basedOn w:val="Tekstkomentarza"/>
    <w:next w:val="Tekstkomentarza"/>
    <w:link w:val="TematkomentarzaZnak"/>
    <w:uiPriority w:val="99"/>
    <w:semiHidden/>
    <w:unhideWhenUsed/>
    <w:rsid w:val="00C74B80"/>
    <w:rPr>
      <w:b/>
      <w:bCs/>
    </w:rPr>
  </w:style>
  <w:style w:type="character" w:customStyle="1" w:styleId="TematkomentarzaZnak">
    <w:name w:val="Temat komentarza Znak"/>
    <w:basedOn w:val="TekstkomentarzaZnak"/>
    <w:link w:val="Tematkomentarza"/>
    <w:uiPriority w:val="99"/>
    <w:semiHidden/>
    <w:rsid w:val="00C74B80"/>
    <w:rPr>
      <w:b/>
      <w:bCs/>
    </w:rPr>
  </w:style>
  <w:style w:type="paragraph" w:styleId="Poprawka">
    <w:name w:val="Revision"/>
    <w:hidden/>
    <w:uiPriority w:val="99"/>
    <w:semiHidden/>
    <w:rsid w:val="00C74B80"/>
    <w:rPr>
      <w:sz w:val="22"/>
      <w:szCs w:val="22"/>
      <w:lang w:eastAsia="en-US"/>
    </w:rPr>
  </w:style>
  <w:style w:type="table" w:styleId="Tabela-Siatka">
    <w:name w:val="Table Grid"/>
    <w:basedOn w:val="Standardowy"/>
    <w:uiPriority w:val="39"/>
    <w:rsid w:val="00BD3C1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99"/>
    <w:qFormat/>
    <w:rsid w:val="00BD3C12"/>
    <w:rPr>
      <w:b/>
      <w:bCs/>
    </w:rPr>
  </w:style>
  <w:style w:type="paragraph" w:styleId="Tekstprzypisukocowego">
    <w:name w:val="endnote text"/>
    <w:basedOn w:val="Normalny"/>
    <w:link w:val="TekstprzypisukocowegoZnak"/>
    <w:uiPriority w:val="99"/>
    <w:semiHidden/>
    <w:rsid w:val="00BD3C12"/>
    <w:pPr>
      <w:spacing w:after="0" w:line="240" w:lineRule="auto"/>
    </w:pPr>
    <w:rPr>
      <w:rFonts w:cs="Calibri"/>
      <w:sz w:val="20"/>
      <w:szCs w:val="20"/>
    </w:rPr>
  </w:style>
  <w:style w:type="character" w:customStyle="1" w:styleId="TekstprzypisukocowegoZnak">
    <w:name w:val="Tekst przypisu końcowego Znak"/>
    <w:basedOn w:val="Domylnaczcionkaakapitu"/>
    <w:link w:val="Tekstprzypisukocowego"/>
    <w:uiPriority w:val="99"/>
    <w:semiHidden/>
    <w:rsid w:val="00BD3C12"/>
    <w:rPr>
      <w:rFonts w:ascii="Calibri" w:eastAsia="Calibri" w:hAnsi="Calibri" w:cs="Calibri"/>
      <w:sz w:val="20"/>
      <w:szCs w:val="20"/>
    </w:rPr>
  </w:style>
  <w:style w:type="character" w:styleId="Odwoanieprzypisukocowego">
    <w:name w:val="endnote reference"/>
    <w:basedOn w:val="Domylnaczcionkaakapitu"/>
    <w:uiPriority w:val="99"/>
    <w:semiHidden/>
    <w:rsid w:val="00BD3C12"/>
    <w:rPr>
      <w:vertAlign w:val="superscript"/>
    </w:rPr>
  </w:style>
  <w:style w:type="paragraph" w:customStyle="1" w:styleId="Pa11">
    <w:name w:val="Pa11"/>
    <w:basedOn w:val="Normalny"/>
    <w:next w:val="Normalny"/>
    <w:uiPriority w:val="99"/>
    <w:rsid w:val="00C94778"/>
    <w:pPr>
      <w:autoSpaceDE w:val="0"/>
      <w:autoSpaceDN w:val="0"/>
      <w:adjustRightInd w:val="0"/>
      <w:spacing w:after="0" w:line="241" w:lineRule="atLeast"/>
    </w:pPr>
    <w:rPr>
      <w:rFonts w:ascii="Humanst521EU" w:hAnsi="Humanst521EU" w:cs="Humanst521EU"/>
      <w:sz w:val="24"/>
      <w:szCs w:val="24"/>
    </w:rPr>
  </w:style>
  <w:style w:type="character" w:customStyle="1" w:styleId="A13">
    <w:name w:val="A13"/>
    <w:uiPriority w:val="99"/>
    <w:rsid w:val="00C94778"/>
    <w:rPr>
      <w:color w:val="000000"/>
      <w:sz w:val="15"/>
      <w:szCs w:val="15"/>
    </w:rPr>
  </w:style>
  <w:style w:type="character" w:customStyle="1" w:styleId="A14">
    <w:name w:val="A14"/>
    <w:uiPriority w:val="99"/>
    <w:rsid w:val="00C94778"/>
    <w:rPr>
      <w:color w:val="000000"/>
      <w:sz w:val="15"/>
      <w:szCs w:val="15"/>
    </w:rPr>
  </w:style>
  <w:style w:type="paragraph" w:customStyle="1" w:styleId="Default">
    <w:name w:val="Default"/>
    <w:rsid w:val="00C94778"/>
    <w:pPr>
      <w:autoSpaceDE w:val="0"/>
      <w:autoSpaceDN w:val="0"/>
      <w:adjustRightInd w:val="0"/>
    </w:pPr>
    <w:rPr>
      <w:color w:val="000000"/>
      <w:sz w:val="24"/>
      <w:szCs w:val="24"/>
    </w:rPr>
  </w:style>
  <w:style w:type="paragraph" w:customStyle="1" w:styleId="Pa31">
    <w:name w:val="Pa31"/>
    <w:basedOn w:val="Default"/>
    <w:next w:val="Default"/>
    <w:uiPriority w:val="99"/>
    <w:rsid w:val="00C94778"/>
    <w:pPr>
      <w:spacing w:line="321" w:lineRule="atLeast"/>
    </w:pPr>
    <w:rPr>
      <w:rFonts w:ascii="Minion Pro" w:hAnsi="Minion Pro" w:cs="Minion Pro"/>
      <w:color w:val="auto"/>
      <w:lang w:eastAsia="en-US"/>
    </w:rPr>
  </w:style>
  <w:style w:type="character" w:styleId="Hipercze">
    <w:name w:val="Hyperlink"/>
    <w:basedOn w:val="Domylnaczcionkaakapitu"/>
    <w:uiPriority w:val="99"/>
    <w:unhideWhenUsed/>
    <w:rsid w:val="00E95FBE"/>
    <w:rPr>
      <w:color w:val="0000FF" w:themeColor="hyperlink"/>
      <w:u w:val="single"/>
    </w:rPr>
  </w:style>
  <w:style w:type="paragraph" w:customStyle="1" w:styleId="Standard">
    <w:name w:val="Standard"/>
    <w:rsid w:val="00D20AAE"/>
    <w:pPr>
      <w:widowControl w:val="0"/>
      <w:suppressAutoHyphens/>
      <w:autoSpaceDN w:val="0"/>
      <w:textAlignment w:val="baseline"/>
    </w:pPr>
    <w:rPr>
      <w:rFonts w:ascii="Times New Roman" w:eastAsia="SimSun" w:hAnsi="Times New Roman" w:cs="Ari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208999027">
      <w:bodyDiv w:val="1"/>
      <w:marLeft w:val="0"/>
      <w:marRight w:val="0"/>
      <w:marTop w:val="0"/>
      <w:marBottom w:val="0"/>
      <w:divBdr>
        <w:top w:val="none" w:sz="0" w:space="0" w:color="auto"/>
        <w:left w:val="none" w:sz="0" w:space="0" w:color="auto"/>
        <w:bottom w:val="none" w:sz="0" w:space="0" w:color="auto"/>
        <w:right w:val="none" w:sz="0" w:space="0" w:color="auto"/>
      </w:divBdr>
    </w:div>
    <w:div w:id="123728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podr&#281;czniki.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46</Pages>
  <Words>9103</Words>
  <Characters>54620</Characters>
  <Application>Microsoft Office Word</Application>
  <DocSecurity>0</DocSecurity>
  <Lines>455</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Daniel Łuziński</cp:lastModifiedBy>
  <cp:revision>11</cp:revision>
  <dcterms:created xsi:type="dcterms:W3CDTF">2019-08-08T14:27:00Z</dcterms:created>
  <dcterms:modified xsi:type="dcterms:W3CDTF">2022-08-31T11:36:00Z</dcterms:modified>
</cp:coreProperties>
</file>